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C0" w:rsidRDefault="009F4DC0" w:rsidP="009859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9F09D2" w:rsidRPr="001D4A87" w:rsidRDefault="009F09D2" w:rsidP="009859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ARTICULOS </w:t>
      </w:r>
      <w:r w:rsidR="001E3FCB"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1 Y 2</w:t>
      </w: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DE LA CONSTITUCIÓN POLÍTICA DEL PERÚ</w:t>
      </w:r>
    </w:p>
    <w:p w:rsidR="0098598C" w:rsidRPr="001D4A87" w:rsidRDefault="0098598C" w:rsidP="0027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TÍTULO I</w:t>
      </w:r>
      <w:r w:rsidR="00277E75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: </w:t>
      </w: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DE LA PERSONA Y DE LA SOCIEDAD</w:t>
      </w:r>
    </w:p>
    <w:p w:rsidR="0098598C" w:rsidRDefault="0098598C" w:rsidP="00277E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CAPÍTULO I</w:t>
      </w:r>
      <w:r w:rsidR="00277E7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: </w:t>
      </w: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DERECHOS FUNDAMENTALES DE LA PERSONA</w:t>
      </w:r>
    </w:p>
    <w:p w:rsidR="009F4DC0" w:rsidRPr="001D4A87" w:rsidRDefault="009F4DC0" w:rsidP="0027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F4DC0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es-ES"/>
        </w:rPr>
        <w:t>(Material para imprimir y pegar para 4º “B”</w:t>
      </w:r>
      <w:r w:rsidR="00AA2299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es-ES"/>
        </w:rPr>
        <w:t xml:space="preserve"> y para 4º “A” resaltar en su material ya impreso</w:t>
      </w:r>
      <w:r w:rsidRPr="009F4DC0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es-ES"/>
        </w:rPr>
        <w:t>)</w:t>
      </w:r>
    </w:p>
    <w:p w:rsidR="0098598C" w:rsidRPr="001D4A87" w:rsidRDefault="0098598C" w:rsidP="0098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98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>Artículo 1°.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La defensa de la persona humana y el respeto de su dignidad son el fin supremo de la sociedad y del Estado.</w:t>
      </w:r>
    </w:p>
    <w:p w:rsidR="0098598C" w:rsidRPr="001D4A87" w:rsidRDefault="0098598C" w:rsidP="0098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        </w:t>
      </w:r>
    </w:p>
    <w:p w:rsidR="0098598C" w:rsidRPr="001D4A87" w:rsidRDefault="0098598C" w:rsidP="00C257E6">
      <w:pPr>
        <w:tabs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>Artículo 2°.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Toda persona tiene derecho:</w:t>
      </w:r>
      <w:r w:rsidR="00C257E6"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p w:rsidR="0098598C" w:rsidRPr="001D4A87" w:rsidRDefault="0098598C" w:rsidP="0098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la vida, a su identidad, a su integridad moral, psíquica y  física y a su libre desarrollo y bienestar. El concebido es sujeto de derecho en todo cuanto le favorece.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la igualdad ante la ley. Nadie debe ser discriminado por motivo de origen, raza, sexo, idioma, religión, opinión, condición económica o de cualquiera otra índole.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la libertad de conciencia y de religión,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forma individual o asociada. No hay persecución por razón de ideas o creencias.  No hay delito de opinión.  El ejercicio público de todas las confesiones es libre, siempre que no ofenda la  moral ni altere el orden público.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las libertades de información, opinión, expresión y difusión del pensamiento mediante la palabra oral o escrita o la imagen, por cualquier medio de comunicación social, sin previa autorización ni censura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ni impedimento algunos, bajo las responsabilidades de ley.</w:t>
      </w:r>
    </w:p>
    <w:p w:rsidR="0098598C" w:rsidRPr="001D4A87" w:rsidRDefault="0098598C" w:rsidP="00277E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Los delitos cometidos por medio del libro, la prensa y demás medios de comunicación social se tipifican en el Código  Penal y se juzgan en el fuero común.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Es delito toda acción que suspende o clausura algún órgano de expresión o le impide circular libremente.  Los derechos de informar y opinar comprenden los de fundar medios de comunicación.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5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es-ES"/>
        </w:rPr>
        <w:t>  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solicitar sin expresión de causa la información que requiera y a recibirla de cualquier entidad pública, en el plazo legal,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con el costo que suponga el pedido.  Se exceptúan las informaciones que afectan la intimidad personal y las que expresamente se excluyan por ley o por razones de seguridad nacional.</w:t>
      </w:r>
    </w:p>
    <w:p w:rsidR="0098598C" w:rsidRPr="001D4A87" w:rsidRDefault="0098598C" w:rsidP="00277E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El secreto bancario y la reserva tributaria pueden levantarse a pedido del juez, del Fiscal de la Nación, o de una comisión investigadora del Congreso con arreglo a ley y siempre que se refieran al caso investigado. 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6.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que los servicios informáticos, com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softHyphen/>
        <w:t>pu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softHyphen/>
        <w:t>tarizados o no, públicos o privados, no suministren informaciones que afecten la intimidad personal y familiar.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7.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Al honor y a la buena reputación, a la intimidad personal y familiar así como a la voz y a la imagen propias.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Toda persona afectada por </w:t>
      </w:r>
      <w:proofErr w:type="gramStart"/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afirmaciones inexactas o agraviada</w:t>
      </w:r>
      <w:proofErr w:type="gramEnd"/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 en cualquier medio de comunicación social tiene derecho a que éste se rectifique en forma gratuita, inmediata y proporcional, sin perjuicio de las responsabilidades de ley.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8.    A la libertad de creación intelectual, artística, técnica y científica, así como a la propiedad sobre dichas creaciones y a su producto. El Estado propicia el acceso a la cultura y fomenta su desarrollo y difusión. 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9.    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la inviolabilidad del domicilio. Nadie puede ingresar en él ni efectuar investigaciones o registros sin autorización de la persona que lo habita o sin mandato judicial, salvo flagrante delito o muy grave peligro de su perpetración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 Las excepciones por motivos de sanidad o de grave riesgo son  reguladas por la ley.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10.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Al secreto y a la inviolabilidad de sus comunicaciones y documentos privados.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comunicaciones, telecomunicaciones o sus instrumentos sólo pueden ser abiertos, incautados, interceptados o intervenidos por mandamiento motivado del juez, con las garantías previstas en la ley. Se guarda secreto de los asuntos ajenos al hecho que motiva su examen.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Los documentos privados obtenidos con violación de este precepto no tienen efecto legal.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Los libros, comprobantes y documentos contables y administrativos están sujetos a inspección o fiscalización de la autoridad competente, de conformidad con la ley. Las acciones que al respecto se tomen no pueden incluir su sustracción o incautación, salvo por orden judicial.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11.  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A elegir su lugar de residencia, </w:t>
      </w:r>
      <w:proofErr w:type="gramStart"/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</w:t>
      </w:r>
      <w:proofErr w:type="gramEnd"/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 transitar por el territorio nacional y a salir de él y entrar en él, salvo limitaciones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por razones de sanidad o por mandato judicial o por aplicación de la ley de extranjería.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12.  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reunirse pacíficamente sin armas. Las reuniones en locales privados o abiertos al público no requieren aviso  previo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 Las que se convocan en plazas y vías públicas exigen anuncio anticipado a la autoridad, la que puede prohibirlas solamente por motivos probados de seguridad o de sanidad públicas.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13.  A asociarse y a constituir fundaciones y diversas formas de organización jurídica sin fines de lucro, sin autorización previa y con arreglo a ley.  No pueden ser disueltas por resolución administrativa. 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14.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contratar con fines lícitos, siempre que no se contravengan leyes de orden público.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15.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trabajar libremente, con sujeción a ley.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16.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la propiedad y a la herencia.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lastRenderedPageBreak/>
        <w:t>17.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participar, en forma individual o asociada, en la vida política, económica, social y cultural de la Nación. Los ciudadanos tienen,  conforme a ley,  los derechos de elección, de remoción o revocación de autoridades, de iniciativa legislativa y de referéndum.</w:t>
      </w:r>
    </w:p>
    <w:p w:rsidR="0098598C" w:rsidRDefault="0098598C" w:rsidP="001D4A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18.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mantener reserva sobre sus convicciones políticas, filosóficas, religiosas o de cualquiera otra índole, así como a guardar el secreto profesional.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19.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su identidad étnica y cultural.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El Estado reconoce y protege la pluralidad étnica y cultural de la Nación.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Todo peruano tiene derecho a usar su propio idioma ante cualquier autoridad mediante un intérprete.  Los extranjeros tienen este mismo derecho cuando son citados por cualquier autoridad. 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20.  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formular peticiones, individual o colectivamente, por escrito ante la autoridad competente,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la que está obligada a dar al interesado una respuesta también por escrito dentro del plazo legal, bajo responsabilidad.</w:t>
      </w:r>
    </w:p>
    <w:p w:rsidR="0098598C" w:rsidRPr="001D4A87" w:rsidRDefault="0098598C" w:rsidP="001D4A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miembros de las Fuerzas Armadas y de la Policía Nacional sólo pueden ejercer individualmente el derecho de petición.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21.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su nacionalidad. Nadie puede ser despojado de ella.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Tampoco puede ser privado del derecho de obtener o de renovar su pasaporte dentro o fuera del territorio de la República.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22.  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la paz, a la tranquilidad, al disfrute del tiempo libre y al descanso, así como a gozar de un ambiente equilibrado y adecuado al desarrollo de su vida.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23.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la legítima defensa.</w:t>
      </w:r>
    </w:p>
    <w:p w:rsidR="0098598C" w:rsidRPr="001D4A87" w:rsidRDefault="0098598C" w:rsidP="001D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24.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</w:t>
      </w:r>
      <w:r w:rsidR="001E3FCB"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 la libertad y a la seguridad personales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 En consecuencia:</w:t>
      </w:r>
    </w:p>
    <w:p w:rsidR="0098598C" w:rsidRPr="001D4A87" w:rsidRDefault="0098598C" w:rsidP="0098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a.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Nadie está obligado a hacer lo que la ley no manda, ni impedido de hacer lo que ella no </w:t>
      </w:r>
      <w:proofErr w:type="spellStart"/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prohibe</w:t>
      </w:r>
      <w:proofErr w:type="spellEnd"/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b.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No se permite forma alguna de restricción de la libertad personal, salvo en los casos previstos por la ley.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Están prohibidas la esclavitud, la servidumbre y la trata de seres humanos en cualquiera de sus formas.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c.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No hay prisión por deudas.  Este principio no limita el mandato judicial por incumplimiento de deberes alimentarios.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d.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Nadie  será  procesado ni condenado por acto u omisión que al tiempo de cometerse no esté previamente calificado en la ley, de manera expresa e inequívoca, como infracción punible; ni sancionado con pena no prevista en la ley.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e.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Toda persona es considerada inocente mientras no se haya declarado judicialmente su responsabilidad.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f.</w:t>
      </w:r>
      <w:r w:rsidRPr="001D4A87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  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Nadie puede ser detenido sino por mandamiento escrito y motivado del juez o por las autoridades policiales en caso de flagrante delito.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El detenido debe ser puesto a disposición del juzgado correspondiente, dentro de las veinticuatro horas o en el término de la distancia.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Estos plazos 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no se aplican a los casos de terrorismo, espionaje y tráfico ilícito de drogas.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En tales casos, las autoridades policiales pueden efectuar la detención preventiva de los presuntos implicados por un término no mayor de quince días naturales. Deben dar cuenta al Ministerio Público y al juez, quien puede asumir jurisdicción antes de vencido dicho término.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g.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Nadie puede ser incomunicado sino en caso indispensable para el esclarecimiento de un delito, y en la forma y por el tiempo previstos por la ley.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La autoridad está obligada bajo responsabilidad a señalar, sin dilación y por escrito, el lugar donde se halla la persona detenida.</w:t>
      </w:r>
    </w:p>
    <w:p w:rsidR="0098598C" w:rsidRPr="001D4A87" w:rsidRDefault="0098598C" w:rsidP="001D4A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h.     </w:t>
      </w:r>
      <w:r w:rsidRPr="001D4A87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Nadie debe ser víctima de violencia moral, psíquica o física, ni sometido a tortura o a tratos inhumanos o humillantes.</w:t>
      </w:r>
      <w:r w:rsidRPr="001D4A8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Cualquiera puede pedir de inmediato el examen médico de la persona agraviada o de aquélla imposibilitada de recurrir por sí misma a la autoridad. Carecen de valor las declaraciones obtenidas por la violencia. Quien la emplea incurre en responsabilidad.   </w:t>
      </w:r>
    </w:p>
    <w:p w:rsidR="0098598C" w:rsidRPr="001D4A87" w:rsidRDefault="0098598C" w:rsidP="0098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1D4A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 </w:t>
      </w:r>
    </w:p>
    <w:p w:rsidR="009F09D2" w:rsidRPr="00277E75" w:rsidRDefault="009F09D2" w:rsidP="001D4A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277E7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DECLARACIÓN UNIVERSAL DE DERECHOS HUMANOS</w:t>
      </w:r>
    </w:p>
    <w:p w:rsidR="00277E75" w:rsidRDefault="00277E75" w:rsidP="00277E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bookmarkStart w:id="0" w:name="Preambulo"/>
      <w:bookmarkEnd w:id="0"/>
    </w:p>
    <w:p w:rsidR="009F09D2" w:rsidRPr="00277E75" w:rsidRDefault="00277E75" w:rsidP="00277E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Artículos del 1 al 5</w:t>
      </w:r>
      <w:r w:rsidR="001D4A87" w:rsidRPr="00277E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="009F09D2" w:rsidRPr="00277E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ES"/>
        </w:rPr>
        <w:t>proclama la presente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ES"/>
        </w:rPr>
        <w:t xml:space="preserve"> Declaración.</w:t>
      </w:r>
    </w:p>
    <w:p w:rsidR="009F09D2" w:rsidRPr="00277E75" w:rsidRDefault="009F09D2" w:rsidP="00277E7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bookmarkStart w:id="1" w:name="A1"/>
      <w:bookmarkEnd w:id="1"/>
      <w:r w:rsidRPr="00277E7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Artículo 1</w:t>
      </w:r>
    </w:p>
    <w:p w:rsidR="009F09D2" w:rsidRPr="00277E75" w:rsidRDefault="009F09D2" w:rsidP="00277E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7E75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Todos los seres humanos nacen libres e iguales en dignidad y derechos y, dotados como están de razón y conciencia, deben comportarse fraternalmente los unos con los otros.</w:t>
      </w:r>
    </w:p>
    <w:p w:rsidR="009F09D2" w:rsidRPr="00277E75" w:rsidRDefault="009F09D2" w:rsidP="001D4A8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bookmarkStart w:id="2" w:name="A2"/>
      <w:bookmarkEnd w:id="2"/>
      <w:r w:rsidRPr="00277E7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Artículo 2</w:t>
      </w:r>
    </w:p>
    <w:p w:rsidR="009F09D2" w:rsidRPr="00277E75" w:rsidRDefault="009F09D2" w:rsidP="00277E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7E7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1. </w:t>
      </w:r>
      <w:r w:rsidRPr="00277E75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</w:t>
      </w:r>
    </w:p>
    <w:p w:rsidR="009F09D2" w:rsidRPr="00277E75" w:rsidRDefault="009F09D2" w:rsidP="00277E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7E7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</w:t>
      </w:r>
      <w:r w:rsidRPr="00277E75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. Además, no se hará distinción alguna fundada en la condición política, jurídica o internacional del país o territorio de cuya jurisdicción dependa una persona, tanto si se trata de un país independiente, como de un territorio bajo administración fiduciaria, no </w:t>
      </w:r>
      <w:proofErr w:type="gramStart"/>
      <w:r w:rsidRPr="00277E75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autónomo o sometido</w:t>
      </w:r>
      <w:proofErr w:type="gramEnd"/>
      <w:r w:rsidRPr="00277E75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 a cualquier otra limitación de soberanía.</w:t>
      </w:r>
    </w:p>
    <w:p w:rsidR="009F09D2" w:rsidRPr="00277E75" w:rsidRDefault="009F09D2" w:rsidP="001D4A8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bookmarkStart w:id="3" w:name="A3"/>
      <w:bookmarkEnd w:id="3"/>
      <w:r w:rsidRPr="00277E7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Artículo 3</w:t>
      </w:r>
    </w:p>
    <w:p w:rsidR="009F09D2" w:rsidRPr="00277E75" w:rsidRDefault="009F09D2" w:rsidP="001D4A87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7E75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es-ES"/>
        </w:rPr>
        <w:t>Todo individuo tiene</w:t>
      </w:r>
      <w:r w:rsidRPr="00277E75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 derecho a la vida, a la libertad y a la seguridad de su persona.</w:t>
      </w:r>
    </w:p>
    <w:p w:rsidR="009F09D2" w:rsidRPr="00277E75" w:rsidRDefault="009F09D2" w:rsidP="001D4A8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bookmarkStart w:id="4" w:name="A4"/>
      <w:bookmarkEnd w:id="4"/>
      <w:r w:rsidRPr="00277E7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Artículo 4</w:t>
      </w:r>
    </w:p>
    <w:p w:rsidR="009F09D2" w:rsidRPr="00277E75" w:rsidRDefault="009F09D2" w:rsidP="001D4A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7E75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Nadie estará sometido a esclavitud ni a servidumbre, la esclavitud y la trata de esclavos están prohibidas en todas sus formas.</w:t>
      </w:r>
    </w:p>
    <w:p w:rsidR="009F09D2" w:rsidRPr="00277E75" w:rsidRDefault="009F09D2" w:rsidP="001D4A8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bookmarkStart w:id="5" w:name="A5"/>
      <w:bookmarkEnd w:id="5"/>
      <w:r w:rsidRPr="00277E7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Artículo 5</w:t>
      </w:r>
    </w:p>
    <w:p w:rsidR="009F09D2" w:rsidRPr="00277E75" w:rsidRDefault="009F09D2" w:rsidP="001D4A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7E75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Nadie será sometido a torturas ni a penas o tratos crueles, inhumanos o degradantes.</w:t>
      </w:r>
    </w:p>
    <w:p w:rsidR="00277E75" w:rsidRDefault="00277E75" w:rsidP="00277E7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6" w:name="A6"/>
      <w:bookmarkEnd w:id="6"/>
    </w:p>
    <w:p w:rsidR="00277E75" w:rsidRDefault="00277E75" w:rsidP="00277E7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77E75">
        <w:rPr>
          <w:rFonts w:ascii="Arial" w:hAnsi="Arial" w:cs="Arial"/>
          <w:b/>
          <w:sz w:val="18"/>
          <w:szCs w:val="18"/>
          <w:u w:val="single"/>
        </w:rPr>
        <w:t>ACTIVIDADES</w:t>
      </w:r>
    </w:p>
    <w:p w:rsidR="00AA2299" w:rsidRDefault="00AA2299" w:rsidP="00277E7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AA2299">
        <w:rPr>
          <w:rFonts w:ascii="Arial" w:hAnsi="Arial" w:cs="Arial"/>
          <w:b/>
          <w:sz w:val="18"/>
          <w:szCs w:val="18"/>
          <w:highlight w:val="cyan"/>
        </w:rPr>
        <w:t>PARA 4º “A”</w:t>
      </w:r>
      <w:r>
        <w:rPr>
          <w:rFonts w:ascii="Arial" w:hAnsi="Arial" w:cs="Arial"/>
          <w:b/>
          <w:sz w:val="18"/>
          <w:szCs w:val="18"/>
        </w:rPr>
        <w:t xml:space="preserve"> RESALTAR EN SU MATERIAL LO DEL TEXTO ANTERIOR EN AMARILLO SOBRE LOS ARTICULOS DE LA CONSTITUCION POLITICA Y LA DECLARACION DE LOS DERECHOS HUMANOS.</w:t>
      </w:r>
    </w:p>
    <w:p w:rsidR="00277E75" w:rsidRDefault="00277E75" w:rsidP="00277E7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F4DC0">
        <w:rPr>
          <w:rFonts w:ascii="Arial" w:hAnsi="Arial" w:cs="Arial"/>
          <w:b/>
          <w:sz w:val="18"/>
          <w:szCs w:val="18"/>
        </w:rPr>
        <w:t>REALIZAR UNA INFOGRAFIA DEL TEMA IGUALDAD SOCIAL Y DE OPORTUNIDADES</w:t>
      </w:r>
      <w:r w:rsidR="00AA2299">
        <w:rPr>
          <w:rFonts w:ascii="Arial" w:hAnsi="Arial" w:cs="Arial"/>
          <w:b/>
          <w:sz w:val="18"/>
          <w:szCs w:val="18"/>
        </w:rPr>
        <w:t xml:space="preserve"> (</w:t>
      </w:r>
      <w:r w:rsidR="00AA2299">
        <w:rPr>
          <w:rFonts w:ascii="Arial" w:hAnsi="Arial" w:cs="Arial"/>
          <w:b/>
          <w:sz w:val="18"/>
          <w:szCs w:val="18"/>
          <w:highlight w:val="magenta"/>
        </w:rPr>
        <w:t>PARA LOS DOS CUARTOS “A” Y “B”</w:t>
      </w:r>
      <w:r w:rsidR="00AA2299">
        <w:rPr>
          <w:rFonts w:ascii="Arial" w:hAnsi="Arial" w:cs="Arial"/>
          <w:b/>
          <w:sz w:val="18"/>
          <w:szCs w:val="18"/>
        </w:rPr>
        <w:t>).</w:t>
      </w:r>
    </w:p>
    <w:p w:rsidR="009F4DC0" w:rsidRDefault="009F4DC0" w:rsidP="009F4DC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LOS TEMAS </w:t>
      </w:r>
      <w:r w:rsidRPr="00AA2299">
        <w:rPr>
          <w:rFonts w:ascii="Arial" w:hAnsi="Arial" w:cs="Arial"/>
          <w:b/>
          <w:sz w:val="18"/>
          <w:szCs w:val="18"/>
          <w:highlight w:val="magenta"/>
        </w:rPr>
        <w:t>ÉTICA SOCIAL, ÉTICA Y POLÍTICA Y MORAL PÚBLICA</w:t>
      </w:r>
      <w:r>
        <w:rPr>
          <w:rFonts w:ascii="Arial" w:hAnsi="Arial" w:cs="Arial"/>
          <w:b/>
          <w:sz w:val="18"/>
          <w:szCs w:val="18"/>
        </w:rPr>
        <w:t xml:space="preserve"> QUE ESTAN A CONTINUACION IMPRIMIR Y PEGAR </w:t>
      </w:r>
      <w:r w:rsidRPr="00AA2299">
        <w:rPr>
          <w:rFonts w:ascii="Arial" w:hAnsi="Arial" w:cs="Arial"/>
          <w:b/>
          <w:sz w:val="18"/>
          <w:szCs w:val="18"/>
          <w:highlight w:val="green"/>
        </w:rPr>
        <w:t>(PARA EL 4º “A”)</w:t>
      </w:r>
      <w:r>
        <w:rPr>
          <w:rFonts w:ascii="Arial" w:hAnsi="Arial" w:cs="Arial"/>
          <w:b/>
          <w:sz w:val="18"/>
          <w:szCs w:val="18"/>
        </w:rPr>
        <w:t xml:space="preserve"> REALIZAR UN</w:t>
      </w:r>
      <w:r w:rsidR="00AA2299">
        <w:rPr>
          <w:rFonts w:ascii="Arial" w:hAnsi="Arial" w:cs="Arial"/>
          <w:b/>
          <w:sz w:val="18"/>
          <w:szCs w:val="18"/>
        </w:rPr>
        <w:t xml:space="preserve"> </w:t>
      </w:r>
      <w:r w:rsidRPr="00AA2299">
        <w:rPr>
          <w:rFonts w:ascii="Arial" w:hAnsi="Arial" w:cs="Arial"/>
          <w:b/>
          <w:sz w:val="18"/>
          <w:szCs w:val="18"/>
          <w:highlight w:val="magenta"/>
        </w:rPr>
        <w:t>TRIPTICO</w:t>
      </w:r>
      <w:r w:rsidR="00AA2299" w:rsidRPr="00AA2299">
        <w:rPr>
          <w:rFonts w:ascii="Arial" w:hAnsi="Arial" w:cs="Arial"/>
          <w:b/>
          <w:sz w:val="18"/>
          <w:szCs w:val="18"/>
          <w:highlight w:val="magenta"/>
        </w:rPr>
        <w:t xml:space="preserve"> DE ESTOS TEMAS</w:t>
      </w:r>
      <w:r w:rsidRPr="00AA2299">
        <w:rPr>
          <w:rFonts w:ascii="Arial" w:hAnsi="Arial" w:cs="Arial"/>
          <w:b/>
          <w:sz w:val="18"/>
          <w:szCs w:val="18"/>
          <w:highlight w:val="magenta"/>
        </w:rPr>
        <w:t xml:space="preserve"> PARA LOS DOS CUARTOS “A” Y “B”.</w:t>
      </w:r>
    </w:p>
    <w:p w:rsidR="00AA2299" w:rsidRPr="009F4DC0" w:rsidRDefault="00AA2299" w:rsidP="00AA2299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277E75" w:rsidRDefault="00277E75" w:rsidP="00277E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F4DC0" w:rsidRDefault="009F4DC0" w:rsidP="009F4DC0">
      <w:pPr>
        <w:ind w:left="284"/>
        <w:jc w:val="center"/>
        <w:rPr>
          <w:rFonts w:ascii="Helvetica" w:hAnsi="Helvetica" w:cs="Helvetica"/>
          <w:color w:val="000000"/>
          <w:sz w:val="28"/>
          <w:szCs w:val="28"/>
          <w:u w:val="single"/>
          <w:shd w:val="clear" w:color="auto" w:fill="FFFFFF"/>
        </w:rPr>
      </w:pPr>
      <w:r w:rsidRPr="009F4DC0">
        <w:rPr>
          <w:rFonts w:ascii="Helvetica" w:hAnsi="Helvetica" w:cs="Helvetica"/>
          <w:color w:val="000000"/>
          <w:sz w:val="28"/>
          <w:szCs w:val="28"/>
          <w:u w:val="single"/>
          <w:shd w:val="clear" w:color="auto" w:fill="FFFFFF"/>
        </w:rPr>
        <w:t>ÉTICA SOCIAL, POLÍTICA Y MORAL PÚBLICA.</w:t>
      </w:r>
    </w:p>
    <w:p w:rsidR="009F4DC0" w:rsidRPr="009F4DC0" w:rsidRDefault="009F4DC0" w:rsidP="009F4DC0">
      <w:pPr>
        <w:ind w:left="284"/>
        <w:jc w:val="center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9F4DC0">
        <w:rPr>
          <w:rFonts w:ascii="Helvetica" w:hAnsi="Helvetica" w:cs="Helvetica"/>
          <w:color w:val="000000"/>
          <w:sz w:val="28"/>
          <w:szCs w:val="28"/>
          <w:highlight w:val="cyan"/>
          <w:shd w:val="clear" w:color="auto" w:fill="FFFFFF"/>
        </w:rPr>
        <w:t>(Material para imprimir</w:t>
      </w:r>
      <w:bookmarkStart w:id="7" w:name="_GoBack"/>
      <w:bookmarkEnd w:id="7"/>
      <w:r w:rsidRPr="009F4DC0">
        <w:rPr>
          <w:rFonts w:ascii="Helvetica" w:hAnsi="Helvetica" w:cs="Helvetica"/>
          <w:color w:val="000000"/>
          <w:sz w:val="28"/>
          <w:szCs w:val="28"/>
          <w:highlight w:val="cyan"/>
          <w:shd w:val="clear" w:color="auto" w:fill="FFFFFF"/>
        </w:rPr>
        <w:t xml:space="preserve"> y pegar para 4º “A”)</w:t>
      </w:r>
    </w:p>
    <w:p w:rsidR="00277E75" w:rsidRPr="004B4778" w:rsidRDefault="00277E75" w:rsidP="009F4DC0">
      <w:pPr>
        <w:ind w:left="284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B477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ÉTICA SOCIAL</w:t>
      </w:r>
    </w:p>
    <w:p w:rsidR="00277E75" w:rsidRPr="004B4778" w:rsidRDefault="00277E75" w:rsidP="009F4DC0">
      <w:pPr>
        <w:ind w:left="284"/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B477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Ética Social: "Estudia las normas y principios morales de la vida colectiva en un ámbito institucional y no institucional... La ética social constituye el complemento necesario de la ética individual, que considera la responsabilidad del individuo con respecto a los demás y para consigo mismo".</w:t>
      </w:r>
      <w:r w:rsidRPr="004B4778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</w:p>
    <w:p w:rsidR="00277E75" w:rsidRPr="004B4778" w:rsidRDefault="00277E75" w:rsidP="009F4DC0">
      <w:pPr>
        <w:ind w:left="284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B477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ÉTICA Y POLÍTICA</w:t>
      </w:r>
    </w:p>
    <w:p w:rsidR="00277E75" w:rsidRDefault="00277E75" w:rsidP="009F4DC0">
      <w:pPr>
        <w:ind w:left="284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B477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La ética es el arte de elegir lo que más nos conviene y vivir lo mejor posible; el objetivo de la política es el de organizar lo mejor posible la convivencia social, de modo que cada cual pueda elegir lo que le conviene.</w:t>
      </w:r>
    </w:p>
    <w:p w:rsidR="00277E75" w:rsidRPr="004B4778" w:rsidRDefault="00277E75" w:rsidP="009F4DC0">
      <w:pPr>
        <w:ind w:left="284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B477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MORAL PÚBLICA</w:t>
      </w:r>
    </w:p>
    <w:p w:rsidR="00277E75" w:rsidRPr="004B4778" w:rsidRDefault="00277E75" w:rsidP="009F4DC0">
      <w:pPr>
        <w:ind w:left="284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B477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La moral pública integra, el bien común o el bienestar general, entendido como «conjunto de condiciones de la vida social que hacen posible tanto a la comunidad como a cada uno de sus miembros el logro más fácil de su propia perfección».</w:t>
      </w:r>
      <w:r w:rsidRPr="004B4778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4B4778">
        <w:rPr>
          <w:rFonts w:ascii="Helvetica" w:hAnsi="Helvetica" w:cs="Helvetica"/>
          <w:color w:val="000000"/>
          <w:sz w:val="28"/>
          <w:szCs w:val="28"/>
        </w:rPr>
        <w:br/>
      </w:r>
      <w:r w:rsidRPr="004B4778">
        <w:rPr>
          <w:rFonts w:ascii="Helvetica" w:hAnsi="Helvetica" w:cs="Helvetica"/>
          <w:color w:val="000000"/>
          <w:sz w:val="28"/>
          <w:szCs w:val="28"/>
        </w:rPr>
        <w:br/>
      </w:r>
      <w:r w:rsidRPr="004B477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Es decir, es la moral que tenemos en común todas o la mayoría de personas que conformamos la sociedad para que, esta moral guíe nuestras acciones y podamos convivir bien, tener una vida social buena.</w:t>
      </w:r>
    </w:p>
    <w:p w:rsidR="00277E75" w:rsidRPr="00277E75" w:rsidRDefault="00277E75" w:rsidP="00277E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277E75" w:rsidRPr="00277E75" w:rsidSect="00277E7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60"/>
    <w:multiLevelType w:val="hybridMultilevel"/>
    <w:tmpl w:val="65E447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C"/>
    <w:rsid w:val="001D4A87"/>
    <w:rsid w:val="001E3FCB"/>
    <w:rsid w:val="00277E75"/>
    <w:rsid w:val="00901259"/>
    <w:rsid w:val="0098598C"/>
    <w:rsid w:val="009F09D2"/>
    <w:rsid w:val="009F4DC0"/>
    <w:rsid w:val="00AA2299"/>
    <w:rsid w:val="00C257E6"/>
    <w:rsid w:val="00E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7E75"/>
  </w:style>
  <w:style w:type="paragraph" w:styleId="Prrafodelista">
    <w:name w:val="List Paragraph"/>
    <w:basedOn w:val="Normal"/>
    <w:uiPriority w:val="34"/>
    <w:qFormat/>
    <w:rsid w:val="0027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7E75"/>
  </w:style>
  <w:style w:type="paragraph" w:styleId="Prrafodelista">
    <w:name w:val="List Paragraph"/>
    <w:basedOn w:val="Normal"/>
    <w:uiPriority w:val="34"/>
    <w:qFormat/>
    <w:rsid w:val="0027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1748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dcterms:created xsi:type="dcterms:W3CDTF">2014-08-13T16:56:00Z</dcterms:created>
  <dcterms:modified xsi:type="dcterms:W3CDTF">2014-08-17T21:24:00Z</dcterms:modified>
</cp:coreProperties>
</file>