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27" w:rsidRDefault="00035927" w:rsidP="00035927">
      <w:pPr>
        <w:shd w:val="clear" w:color="auto" w:fill="FFFFFF"/>
        <w:spacing w:after="0" w:line="299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E10915"/>
          <w:kern w:val="36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E10915"/>
          <w:kern w:val="36"/>
          <w:sz w:val="24"/>
          <w:szCs w:val="24"/>
          <w:lang w:eastAsia="es-ES"/>
        </w:rPr>
        <w:t>EL ACUERDO NACIONAL</w:t>
      </w:r>
    </w:p>
    <w:p w:rsidR="00035927" w:rsidRDefault="00035927" w:rsidP="00035927">
      <w:pPr>
        <w:shd w:val="clear" w:color="auto" w:fill="FFFFFF"/>
        <w:spacing w:after="0" w:line="299" w:lineRule="atLeast"/>
        <w:textAlignment w:val="baseline"/>
        <w:outlineLvl w:val="0"/>
        <w:rPr>
          <w:rFonts w:ascii="Arial" w:eastAsia="Times New Roman" w:hAnsi="Arial" w:cs="Arial"/>
          <w:b/>
          <w:bCs/>
          <w:color w:val="E10915"/>
          <w:kern w:val="36"/>
          <w:sz w:val="24"/>
          <w:szCs w:val="24"/>
          <w:lang w:eastAsia="es-ES"/>
        </w:rPr>
      </w:pPr>
    </w:p>
    <w:p w:rsidR="00035927" w:rsidRDefault="00035927" w:rsidP="00035927">
      <w:pPr>
        <w:shd w:val="clear" w:color="auto" w:fill="FFFFFF"/>
        <w:spacing w:after="0" w:line="299" w:lineRule="atLeast"/>
        <w:textAlignment w:val="baseline"/>
        <w:outlineLvl w:val="0"/>
        <w:rPr>
          <w:rFonts w:ascii="Arial" w:eastAsia="Times New Roman" w:hAnsi="Arial" w:cs="Arial"/>
          <w:b/>
          <w:bCs/>
          <w:color w:val="E10915"/>
          <w:kern w:val="36"/>
          <w:sz w:val="24"/>
          <w:szCs w:val="24"/>
          <w:lang w:eastAsia="es-ES"/>
        </w:rPr>
      </w:pPr>
      <w:r w:rsidRPr="00035927">
        <w:rPr>
          <w:rFonts w:ascii="Arial" w:eastAsia="Times New Roman" w:hAnsi="Arial" w:cs="Arial"/>
          <w:b/>
          <w:bCs/>
          <w:color w:val="E10915"/>
          <w:kern w:val="36"/>
          <w:sz w:val="24"/>
          <w:szCs w:val="24"/>
          <w:lang w:eastAsia="es-ES"/>
        </w:rPr>
        <w:t>Definición</w:t>
      </w:r>
    </w:p>
    <w:p w:rsidR="00035927" w:rsidRPr="00035927" w:rsidRDefault="00035927" w:rsidP="00035927">
      <w:pPr>
        <w:shd w:val="clear" w:color="auto" w:fill="FFFFFF"/>
        <w:spacing w:after="0" w:line="299" w:lineRule="atLeast"/>
        <w:textAlignment w:val="baseline"/>
        <w:outlineLvl w:val="0"/>
        <w:rPr>
          <w:rFonts w:ascii="Arial" w:eastAsia="Times New Roman" w:hAnsi="Arial" w:cs="Arial"/>
          <w:b/>
          <w:bCs/>
          <w:color w:val="E10915"/>
          <w:kern w:val="36"/>
          <w:sz w:val="24"/>
          <w:szCs w:val="24"/>
          <w:lang w:eastAsia="es-ES"/>
        </w:rPr>
      </w:pPr>
    </w:p>
    <w:p w:rsidR="00035927" w:rsidRPr="00035927" w:rsidRDefault="00035927" w:rsidP="00035927">
      <w:pPr>
        <w:shd w:val="clear" w:color="auto" w:fill="FFFFFF"/>
        <w:spacing w:after="0" w:line="29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03592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El Acuerdo Nacional es el </w:t>
      </w:r>
      <w:r w:rsidRPr="0090320E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s-ES"/>
        </w:rPr>
        <w:t>conjunto de políticas de Estado elaboradas y aprobadas sobre la base del diálogo y del consenso, luego de un proceso de talleres y consultas a nivel nacional, con el fin de definir un rumbo para el desarrollo sostenible del país y afirmar su gobernabilidad democrática.</w:t>
      </w:r>
    </w:p>
    <w:p w:rsidR="00035927" w:rsidRPr="00035927" w:rsidRDefault="00035927" w:rsidP="00035927">
      <w:pPr>
        <w:shd w:val="clear" w:color="auto" w:fill="FFFFFF"/>
        <w:spacing w:after="0" w:line="29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03592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</w:p>
    <w:p w:rsidR="00035927" w:rsidRPr="00035927" w:rsidRDefault="00035927" w:rsidP="00035927">
      <w:pPr>
        <w:shd w:val="clear" w:color="auto" w:fill="FFFFFF"/>
        <w:spacing w:after="0" w:line="29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66086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s-ES"/>
        </w:rPr>
        <w:t>La suscripción del Acuerdo Nacional se llevó a cabo en un acto solemne en Palacio de Gobierno, el 22 de julio de 2002,</w:t>
      </w:r>
      <w:r w:rsidRPr="0003592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 la participación del entonces Presidente de la República, Alejandro Toledo, el Presidente del Consejo de Ministros, Roberto Dañino, y los principales representantes de las organizaciones políticas y de la sociedad civil integrantes del AN</w:t>
      </w:r>
    </w:p>
    <w:p w:rsidR="001001BF" w:rsidRPr="0090320E" w:rsidRDefault="001001BF" w:rsidP="00035927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</w:pPr>
    </w:p>
    <w:p w:rsidR="00035927" w:rsidRPr="00035927" w:rsidRDefault="00035927" w:rsidP="00035927">
      <w:pPr>
        <w:shd w:val="clear" w:color="auto" w:fill="FFFFFF"/>
        <w:spacing w:after="136" w:line="408" w:lineRule="atLeast"/>
        <w:textAlignment w:val="baseline"/>
        <w:outlineLvl w:val="0"/>
        <w:rPr>
          <w:rFonts w:ascii="Arial" w:eastAsia="Times New Roman" w:hAnsi="Arial" w:cs="Arial"/>
          <w:b/>
          <w:bCs/>
          <w:color w:val="E10915"/>
          <w:kern w:val="36"/>
          <w:sz w:val="24"/>
          <w:szCs w:val="24"/>
          <w:lang w:eastAsia="es-ES"/>
        </w:rPr>
      </w:pPr>
      <w:r w:rsidRPr="00035927">
        <w:rPr>
          <w:rFonts w:ascii="Arial" w:eastAsia="Times New Roman" w:hAnsi="Arial" w:cs="Arial"/>
          <w:b/>
          <w:bCs/>
          <w:color w:val="E10915"/>
          <w:kern w:val="36"/>
          <w:sz w:val="24"/>
          <w:szCs w:val="24"/>
          <w:lang w:eastAsia="es-ES"/>
        </w:rPr>
        <w:t>Objetivos del Acuerdo Nacional</w:t>
      </w:r>
    </w:p>
    <w:p w:rsidR="00035927" w:rsidRPr="00035927" w:rsidRDefault="00035927" w:rsidP="00035927">
      <w:pPr>
        <w:shd w:val="clear" w:color="auto" w:fill="FFFFFF"/>
        <w:spacing w:after="0" w:line="245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03592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Las políticas de Estado están agrupadas en cuatro grandes objetivos:</w:t>
      </w:r>
    </w:p>
    <w:p w:rsidR="00035927" w:rsidRPr="00035927" w:rsidRDefault="00035927" w:rsidP="0003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927"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</w:r>
    </w:p>
    <w:p w:rsidR="00035927" w:rsidRPr="00035927" w:rsidRDefault="00035927" w:rsidP="00035927">
      <w:pPr>
        <w:numPr>
          <w:ilvl w:val="0"/>
          <w:numId w:val="1"/>
        </w:numPr>
        <w:shd w:val="clear" w:color="auto" w:fill="FFFFFF"/>
        <w:spacing w:after="0" w:line="245" w:lineRule="atLeast"/>
        <w:ind w:left="76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03592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1. Fortalecimiento de la: </w:t>
      </w:r>
      <w:hyperlink r:id="rId5" w:history="1">
        <w:r w:rsidRPr="00035927">
          <w:rPr>
            <w:rFonts w:ascii="Arial" w:eastAsia="Times New Roman" w:hAnsi="Arial" w:cs="Arial"/>
            <w:color w:val="5DA9D6"/>
            <w:sz w:val="24"/>
            <w:szCs w:val="24"/>
            <w:lang w:eastAsia="es-ES"/>
          </w:rPr>
          <w:t>Democracia y Estado de Derecho.</w:t>
        </w:r>
      </w:hyperlink>
    </w:p>
    <w:p w:rsidR="00035927" w:rsidRPr="00035927" w:rsidRDefault="00035927" w:rsidP="00035927">
      <w:pPr>
        <w:numPr>
          <w:ilvl w:val="0"/>
          <w:numId w:val="1"/>
        </w:numPr>
        <w:shd w:val="clear" w:color="auto" w:fill="FFFFFF"/>
        <w:spacing w:after="0" w:line="245" w:lineRule="atLeast"/>
        <w:ind w:left="76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03592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2. Desarrollo </w:t>
      </w:r>
      <w:proofErr w:type="spellStart"/>
      <w:r w:rsidRPr="0003592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con:</w:t>
      </w:r>
      <w:hyperlink r:id="rId6" w:history="1">
        <w:r w:rsidRPr="00035927">
          <w:rPr>
            <w:rFonts w:ascii="Arial" w:eastAsia="Times New Roman" w:hAnsi="Arial" w:cs="Arial"/>
            <w:color w:val="5DA9D6"/>
            <w:sz w:val="24"/>
            <w:szCs w:val="24"/>
            <w:lang w:eastAsia="es-ES"/>
          </w:rPr>
          <w:t>Equidad</w:t>
        </w:r>
        <w:proofErr w:type="spellEnd"/>
        <w:r w:rsidRPr="00035927">
          <w:rPr>
            <w:rFonts w:ascii="Arial" w:eastAsia="Times New Roman" w:hAnsi="Arial" w:cs="Arial"/>
            <w:color w:val="5DA9D6"/>
            <w:sz w:val="24"/>
            <w:szCs w:val="24"/>
            <w:lang w:eastAsia="es-ES"/>
          </w:rPr>
          <w:t xml:space="preserve"> y Justicia Social.</w:t>
        </w:r>
      </w:hyperlink>
    </w:p>
    <w:p w:rsidR="00035927" w:rsidRPr="00035927" w:rsidRDefault="00035927" w:rsidP="00035927">
      <w:pPr>
        <w:numPr>
          <w:ilvl w:val="0"/>
          <w:numId w:val="1"/>
        </w:numPr>
        <w:shd w:val="clear" w:color="auto" w:fill="FFFFFF"/>
        <w:spacing w:after="0" w:line="245" w:lineRule="atLeast"/>
        <w:ind w:left="76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03592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3. Promoción de </w:t>
      </w:r>
      <w:proofErr w:type="spellStart"/>
      <w:r w:rsidRPr="0003592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la:</w:t>
      </w:r>
      <w:hyperlink r:id="rId7" w:history="1">
        <w:r w:rsidRPr="00035927">
          <w:rPr>
            <w:rFonts w:ascii="Arial" w:eastAsia="Times New Roman" w:hAnsi="Arial" w:cs="Arial"/>
            <w:color w:val="5DA9D6"/>
            <w:sz w:val="24"/>
            <w:szCs w:val="24"/>
            <w:lang w:eastAsia="es-ES"/>
          </w:rPr>
          <w:t>Competitividad</w:t>
        </w:r>
        <w:proofErr w:type="spellEnd"/>
        <w:r w:rsidRPr="00035927">
          <w:rPr>
            <w:rFonts w:ascii="Arial" w:eastAsia="Times New Roman" w:hAnsi="Arial" w:cs="Arial"/>
            <w:color w:val="5DA9D6"/>
            <w:sz w:val="24"/>
            <w:szCs w:val="24"/>
            <w:lang w:eastAsia="es-ES"/>
          </w:rPr>
          <w:t xml:space="preserve"> del País.</w:t>
        </w:r>
      </w:hyperlink>
    </w:p>
    <w:p w:rsidR="00035927" w:rsidRPr="00035927" w:rsidRDefault="00035927" w:rsidP="00035927">
      <w:pPr>
        <w:numPr>
          <w:ilvl w:val="0"/>
          <w:numId w:val="1"/>
        </w:numPr>
        <w:shd w:val="clear" w:color="auto" w:fill="FFFFFF"/>
        <w:spacing w:after="0" w:line="245" w:lineRule="atLeast"/>
        <w:ind w:left="76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03592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4. Afirmación de </w:t>
      </w:r>
      <w:proofErr w:type="spellStart"/>
      <w:r w:rsidRPr="0003592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un:</w:t>
      </w:r>
      <w:hyperlink r:id="rId8" w:history="1">
        <w:r w:rsidRPr="00035927">
          <w:rPr>
            <w:rFonts w:ascii="Arial" w:eastAsia="Times New Roman" w:hAnsi="Arial" w:cs="Arial"/>
            <w:color w:val="5DA9D6"/>
            <w:sz w:val="24"/>
            <w:szCs w:val="24"/>
            <w:lang w:eastAsia="es-ES"/>
          </w:rPr>
          <w:t>Estado</w:t>
        </w:r>
        <w:proofErr w:type="spellEnd"/>
        <w:r w:rsidRPr="00035927">
          <w:rPr>
            <w:rFonts w:ascii="Arial" w:eastAsia="Times New Roman" w:hAnsi="Arial" w:cs="Arial"/>
            <w:color w:val="5DA9D6"/>
            <w:sz w:val="24"/>
            <w:szCs w:val="24"/>
            <w:lang w:eastAsia="es-ES"/>
          </w:rPr>
          <w:t xml:space="preserve"> Eficiente, Transparente y Descentralizado.</w:t>
        </w:r>
      </w:hyperlink>
    </w:p>
    <w:p w:rsidR="00035927" w:rsidRPr="00035927" w:rsidRDefault="00035927" w:rsidP="00035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927"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</w:r>
    </w:p>
    <w:p w:rsidR="00035927" w:rsidRDefault="00035927" w:rsidP="00035927">
      <w:pPr>
        <w:shd w:val="clear" w:color="auto" w:fill="FFFFFF"/>
        <w:spacing w:after="0" w:line="245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03592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Cada política de Estado tiene metas, indicadores y propuestas normativas al 2006, 2011, 2016 y 2021, que están trabajados en formatos denominados matrices.</w:t>
      </w:r>
    </w:p>
    <w:p w:rsidR="00035927" w:rsidRDefault="00035927" w:rsidP="00035927">
      <w:pPr>
        <w:shd w:val="clear" w:color="auto" w:fill="FFFFFF"/>
        <w:spacing w:after="0" w:line="245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:rsidR="00035927" w:rsidRPr="00035927" w:rsidRDefault="00035927" w:rsidP="00035927">
      <w:pPr>
        <w:shd w:val="clear" w:color="auto" w:fill="FFFFFF"/>
        <w:spacing w:after="0" w:line="299" w:lineRule="atLeast"/>
        <w:textAlignment w:val="baseline"/>
        <w:outlineLvl w:val="0"/>
        <w:rPr>
          <w:rFonts w:ascii="Arial" w:eastAsia="Times New Roman" w:hAnsi="Arial" w:cs="Arial"/>
          <w:b/>
          <w:bCs/>
          <w:color w:val="E10915"/>
          <w:kern w:val="36"/>
          <w:sz w:val="24"/>
          <w:szCs w:val="24"/>
          <w:lang w:eastAsia="es-ES"/>
        </w:rPr>
      </w:pPr>
      <w:r w:rsidRPr="00035927">
        <w:rPr>
          <w:rFonts w:ascii="Arial" w:eastAsia="Times New Roman" w:hAnsi="Arial" w:cs="Arial"/>
          <w:b/>
          <w:bCs/>
          <w:color w:val="E10915"/>
          <w:kern w:val="36"/>
          <w:sz w:val="24"/>
          <w:szCs w:val="24"/>
          <w:lang w:eastAsia="es-ES"/>
        </w:rPr>
        <w:t>Funcionamiento</w:t>
      </w:r>
    </w:p>
    <w:p w:rsidR="00035927" w:rsidRPr="00035927" w:rsidRDefault="00035927" w:rsidP="00035927">
      <w:pPr>
        <w:numPr>
          <w:ilvl w:val="0"/>
          <w:numId w:val="2"/>
        </w:numPr>
        <w:shd w:val="clear" w:color="auto" w:fill="FFFFFF"/>
        <w:spacing w:after="0" w:line="299" w:lineRule="atLeast"/>
        <w:ind w:left="543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03592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 Foro del Acuerdo Nacional se reúne periódicamente para llegar a acuerdos que buscan vincular el corto, mediano y largo plazo de las políticas de Estado. Sus miembros participan ad honorem.</w:t>
      </w:r>
    </w:p>
    <w:p w:rsidR="00035927" w:rsidRPr="00035927" w:rsidRDefault="00035927" w:rsidP="00035927">
      <w:pPr>
        <w:numPr>
          <w:ilvl w:val="0"/>
          <w:numId w:val="2"/>
        </w:numPr>
        <w:shd w:val="clear" w:color="auto" w:fill="FFFFFF"/>
        <w:spacing w:after="0" w:line="299" w:lineRule="atLeast"/>
        <w:ind w:left="543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03592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Las sesiones de trabajo se desarrollan de manera privada, sin acceso a la prensa, para permitir una mayor fluidez en el debate y la dinámica en el trabajo.</w:t>
      </w:r>
    </w:p>
    <w:p w:rsidR="00035927" w:rsidRPr="00035927" w:rsidRDefault="00035927" w:rsidP="00035927">
      <w:pPr>
        <w:numPr>
          <w:ilvl w:val="0"/>
          <w:numId w:val="2"/>
        </w:numPr>
        <w:shd w:val="clear" w:color="auto" w:fill="FFFFFF"/>
        <w:spacing w:after="0" w:line="299" w:lineRule="atLeast"/>
        <w:ind w:left="543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03592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Los acuerdos se adoptan por consenso, y son únicamente éstos los que se consignan en las actas y se dan a conocer a la población.</w:t>
      </w:r>
    </w:p>
    <w:p w:rsidR="00035927" w:rsidRPr="00035927" w:rsidRDefault="00035927" w:rsidP="00035927">
      <w:pPr>
        <w:numPr>
          <w:ilvl w:val="0"/>
          <w:numId w:val="2"/>
        </w:numPr>
        <w:shd w:val="clear" w:color="auto" w:fill="FFFFFF"/>
        <w:spacing w:after="0" w:line="299" w:lineRule="atLeast"/>
        <w:ind w:left="543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03592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Para algunos temas se conforman grupos de trabajo, que elaboran informes para ser revisados y aprobados por el Foro.</w:t>
      </w:r>
    </w:p>
    <w:p w:rsidR="00035927" w:rsidRPr="00035927" w:rsidRDefault="00035927" w:rsidP="00035927">
      <w:pPr>
        <w:numPr>
          <w:ilvl w:val="0"/>
          <w:numId w:val="2"/>
        </w:numPr>
        <w:shd w:val="clear" w:color="auto" w:fill="FFFFFF"/>
        <w:spacing w:after="0" w:line="299" w:lineRule="atLeast"/>
        <w:ind w:left="543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03592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 Foro del AN cuenta con una Secretaría Técnica, que organiza actividades de difusión y seguimiento de las políticas de Estado y de los otros acuerdos aprobados.</w:t>
      </w:r>
    </w:p>
    <w:p w:rsidR="00035927" w:rsidRPr="0090320E" w:rsidRDefault="00035927" w:rsidP="00035927">
      <w:pPr>
        <w:shd w:val="clear" w:color="auto" w:fill="FFFFFF"/>
        <w:spacing w:after="0" w:line="245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:rsidR="00035927" w:rsidRPr="0090320E" w:rsidRDefault="00035927" w:rsidP="00035927"/>
    <w:sectPr w:rsidR="00035927" w:rsidRPr="0090320E" w:rsidSect="00100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E7F00"/>
    <w:multiLevelType w:val="multilevel"/>
    <w:tmpl w:val="C88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606851"/>
    <w:multiLevelType w:val="multilevel"/>
    <w:tmpl w:val="579E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35927"/>
    <w:rsid w:val="00035927"/>
    <w:rsid w:val="001001BF"/>
    <w:rsid w:val="00701730"/>
    <w:rsid w:val="0090320E"/>
    <w:rsid w:val="009C7168"/>
    <w:rsid w:val="00B0194F"/>
    <w:rsid w:val="00C6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1BF"/>
  </w:style>
  <w:style w:type="paragraph" w:styleId="Ttulo1">
    <w:name w:val="heading 1"/>
    <w:basedOn w:val="Normal"/>
    <w:link w:val="Ttulo1Car"/>
    <w:uiPriority w:val="9"/>
    <w:qFormat/>
    <w:rsid w:val="00035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3592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3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359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uerdonacional.pe/politicas-estado?objetivo=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uerdonacional.pe/politicas-estado?objetivo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uerdonacional.pe/politicas-estado?objetivo=6" TargetMode="External"/><Relationship Id="rId5" Type="http://schemas.openxmlformats.org/officeDocument/2006/relationships/hyperlink" Target="http://www.acuerdonacional.pe/politicas-estado?objetivo=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cp:lastPrinted>2014-05-20T08:17:00Z</cp:lastPrinted>
  <dcterms:created xsi:type="dcterms:W3CDTF">2014-05-20T08:09:00Z</dcterms:created>
  <dcterms:modified xsi:type="dcterms:W3CDTF">2014-05-22T16:47:00Z</dcterms:modified>
</cp:coreProperties>
</file>