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4E" w:rsidRPr="005C5164" w:rsidRDefault="00EB0F2B" w:rsidP="00686E2B">
      <w:pPr>
        <w:jc w:val="center"/>
        <w:rPr>
          <w:b/>
          <w:bCs/>
          <w:shadow/>
          <w:sz w:val="24"/>
          <w:szCs w:val="24"/>
          <w:lang w:val="es-MX"/>
        </w:rPr>
      </w:pPr>
      <w:r w:rsidRPr="005C5164">
        <w:rPr>
          <w:sz w:val="24"/>
          <w:szCs w:val="24"/>
          <w:lang w:val="en-CA"/>
        </w:rPr>
        <w:fldChar w:fldCharType="begin"/>
      </w:r>
      <w:r w:rsidR="00686E2B" w:rsidRPr="005C5164">
        <w:rPr>
          <w:sz w:val="24"/>
          <w:szCs w:val="24"/>
        </w:rPr>
        <w:instrText xml:space="preserve"> SEQ CHAPTER \h \r 1</w:instrText>
      </w:r>
      <w:r w:rsidRPr="005C5164">
        <w:rPr>
          <w:sz w:val="24"/>
          <w:szCs w:val="24"/>
          <w:lang w:val="en-CA"/>
        </w:rPr>
        <w:fldChar w:fldCharType="end"/>
      </w:r>
      <w:r w:rsidR="00686E2B" w:rsidRPr="005C5164">
        <w:rPr>
          <w:b/>
          <w:bCs/>
          <w:shadow/>
          <w:sz w:val="24"/>
          <w:szCs w:val="24"/>
          <w:lang w:val="es-MX"/>
        </w:rPr>
        <w:t>LA CONSTITUCIÓN POLÍTICA</w:t>
      </w:r>
      <w:r w:rsidR="007457AA" w:rsidRPr="005C5164">
        <w:rPr>
          <w:b/>
          <w:bCs/>
          <w:shadow/>
          <w:sz w:val="24"/>
          <w:szCs w:val="24"/>
          <w:lang w:val="es-MX"/>
        </w:rPr>
        <w:t xml:space="preserve"> Y LAS CONSTITUCIONES PERUANAS</w:t>
      </w:r>
    </w:p>
    <w:p w:rsidR="00686E2B" w:rsidRPr="005C5164" w:rsidRDefault="00EB0F2B" w:rsidP="00C54BD1">
      <w:pPr>
        <w:spacing w:after="0"/>
        <w:ind w:left="33" w:hanging="33"/>
        <w:rPr>
          <w:rFonts w:ascii="Arial" w:hAnsi="Arial" w:cs="Arial"/>
          <w:sz w:val="16"/>
          <w:szCs w:val="16"/>
          <w:lang w:val="es-MX"/>
        </w:rPr>
      </w:pPr>
      <w:r w:rsidRPr="005C5164">
        <w:rPr>
          <w:sz w:val="16"/>
          <w:szCs w:val="16"/>
          <w:lang w:val="en-CA"/>
        </w:rPr>
        <w:fldChar w:fldCharType="begin"/>
      </w:r>
      <w:r w:rsidR="00686E2B" w:rsidRPr="005C5164">
        <w:rPr>
          <w:sz w:val="16"/>
          <w:szCs w:val="16"/>
        </w:rPr>
        <w:instrText xml:space="preserve"> SEQ CHAPTER \h \r 1</w:instrText>
      </w:r>
      <w:r w:rsidRPr="005C5164">
        <w:rPr>
          <w:sz w:val="16"/>
          <w:szCs w:val="16"/>
          <w:lang w:val="en-CA"/>
        </w:rPr>
        <w:fldChar w:fldCharType="end"/>
      </w:r>
      <w:r w:rsidR="00C54BD1" w:rsidRPr="005C5164">
        <w:rPr>
          <w:rFonts w:ascii="Arial" w:hAnsi="Arial" w:cs="Arial"/>
          <w:b/>
          <w:bCs/>
          <w:sz w:val="16"/>
          <w:szCs w:val="16"/>
          <w:lang w:val="es-MX"/>
        </w:rPr>
        <w:t xml:space="preserve">1. </w:t>
      </w:r>
      <w:r w:rsidR="00686E2B" w:rsidRPr="005C5164">
        <w:rPr>
          <w:rFonts w:ascii="Arial" w:hAnsi="Arial" w:cs="Arial"/>
          <w:b/>
          <w:bCs/>
          <w:sz w:val="16"/>
          <w:szCs w:val="16"/>
          <w:lang w:val="es-MX"/>
        </w:rPr>
        <w:t>CONSTITUCIÓN POLÍTICA</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Las constituciones como leyes fundamentales de Estados, sistematizan y ordenan el poder político. A partir de ella  se desprenden todas las demás normas que integran el orden jurídico del Estado, así como los deberes y derechos  fundamentales de la sociedad por lo tanto es el cuerpo normativo de mayor jerarquía de un país.</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A grandes rasgos la Constituci</w:t>
      </w:r>
      <w:r w:rsidRPr="005C5164">
        <w:rPr>
          <w:sz w:val="16"/>
          <w:szCs w:val="16"/>
          <w:lang w:val="es-MX"/>
        </w:rPr>
        <w:t>ó</w:t>
      </w:r>
      <w:r w:rsidRPr="005C5164">
        <w:rPr>
          <w:rFonts w:ascii="Arial" w:hAnsi="Arial" w:cs="Arial"/>
          <w:sz w:val="16"/>
          <w:szCs w:val="16"/>
          <w:lang w:val="es-MX"/>
        </w:rPr>
        <w:t>n puede entenderse como el conjunto de reglas m</w:t>
      </w:r>
      <w:r w:rsidRPr="005C5164">
        <w:rPr>
          <w:sz w:val="16"/>
          <w:szCs w:val="16"/>
          <w:lang w:val="es-MX"/>
        </w:rPr>
        <w:t>á</w:t>
      </w:r>
      <w:r w:rsidRPr="005C5164">
        <w:rPr>
          <w:rFonts w:ascii="Arial" w:hAnsi="Arial" w:cs="Arial"/>
          <w:sz w:val="16"/>
          <w:szCs w:val="16"/>
          <w:lang w:val="es-MX"/>
        </w:rPr>
        <w:t>s importantes que rigen la organizaci</w:t>
      </w:r>
      <w:r w:rsidRPr="005C5164">
        <w:rPr>
          <w:sz w:val="16"/>
          <w:szCs w:val="16"/>
          <w:lang w:val="es-MX"/>
        </w:rPr>
        <w:t>ó</w:t>
      </w:r>
      <w:r w:rsidRPr="005C5164">
        <w:rPr>
          <w:rFonts w:ascii="Arial" w:hAnsi="Arial" w:cs="Arial"/>
          <w:sz w:val="16"/>
          <w:szCs w:val="16"/>
          <w:lang w:val="es-MX"/>
        </w:rPr>
        <w:t>n y el funcionamiento del Estado.</w:t>
      </w:r>
    </w:p>
    <w:p w:rsidR="00C54BD1" w:rsidRPr="005C5164" w:rsidRDefault="00C54BD1" w:rsidP="00C54BD1">
      <w:pPr>
        <w:spacing w:after="0"/>
        <w:ind w:left="33" w:hanging="33"/>
        <w:rPr>
          <w:rFonts w:ascii="Arial" w:hAnsi="Arial" w:cs="Arial"/>
          <w:b/>
          <w:bCs/>
          <w:sz w:val="16"/>
          <w:szCs w:val="16"/>
          <w:lang w:val="es-MX"/>
        </w:rPr>
      </w:pPr>
    </w:p>
    <w:p w:rsidR="00686E2B" w:rsidRPr="005C5164" w:rsidRDefault="00C54BD1" w:rsidP="00C54BD1">
      <w:pPr>
        <w:spacing w:after="0"/>
        <w:ind w:left="33" w:hanging="33"/>
        <w:rPr>
          <w:rFonts w:ascii="Arial" w:hAnsi="Arial" w:cs="Arial"/>
          <w:b/>
          <w:bCs/>
          <w:sz w:val="16"/>
          <w:szCs w:val="16"/>
          <w:lang w:val="es-MX"/>
        </w:rPr>
      </w:pPr>
      <w:r w:rsidRPr="005C5164">
        <w:rPr>
          <w:rFonts w:ascii="Arial" w:hAnsi="Arial" w:cs="Arial"/>
          <w:b/>
          <w:bCs/>
          <w:sz w:val="16"/>
          <w:szCs w:val="16"/>
          <w:lang w:val="es-MX"/>
        </w:rPr>
        <w:t xml:space="preserve">2. </w:t>
      </w:r>
      <w:r w:rsidR="00686E2B" w:rsidRPr="005C5164">
        <w:rPr>
          <w:rFonts w:ascii="Arial" w:hAnsi="Arial" w:cs="Arial"/>
          <w:b/>
          <w:bCs/>
          <w:sz w:val="16"/>
          <w:szCs w:val="16"/>
          <w:lang w:val="es-MX"/>
        </w:rPr>
        <w:t>PODER CONSTITUYENTE</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Es la facultad de constituir y crear o reformar el sistema normativo del Estado, expresado a través de la Constitución por medio de los representantes elegidos por los ciudadanos, se dice que este poder emana del pueblo.</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 xml:space="preserve">Ejercen el poder </w:t>
      </w:r>
      <w:r w:rsidR="00C54BD1" w:rsidRPr="005C5164">
        <w:rPr>
          <w:rFonts w:ascii="Arial" w:hAnsi="Arial" w:cs="Arial"/>
          <w:sz w:val="16"/>
          <w:szCs w:val="16"/>
          <w:lang w:val="es-MX"/>
        </w:rPr>
        <w:t>Constituyente:</w:t>
      </w:r>
    </w:p>
    <w:p w:rsidR="00686E2B" w:rsidRPr="005C5164" w:rsidRDefault="00686E2B" w:rsidP="005C5164">
      <w:pPr>
        <w:spacing w:after="0"/>
        <w:ind w:left="33" w:hanging="33"/>
        <w:rPr>
          <w:rFonts w:ascii="Arial" w:hAnsi="Arial" w:cs="Arial"/>
          <w:sz w:val="16"/>
          <w:szCs w:val="16"/>
          <w:lang w:val="es-MX"/>
        </w:rPr>
      </w:pPr>
      <w:r w:rsidRPr="005C5164">
        <w:rPr>
          <w:rFonts w:ascii="MS Mincho" w:eastAsia="MS Mincho" w:hAnsi="MS Mincho" w:cs="MS Mincho" w:hint="eastAsia"/>
          <w:sz w:val="16"/>
          <w:szCs w:val="16"/>
          <w:lang w:val="es-MX"/>
        </w:rPr>
        <w:t>✳</w:t>
      </w:r>
      <w:r w:rsidR="00C54BD1" w:rsidRPr="005C5164">
        <w:rPr>
          <w:rFonts w:ascii="Arial" w:hAnsi="Arial" w:cs="Arial"/>
          <w:sz w:val="16"/>
          <w:szCs w:val="16"/>
          <w:lang w:val="es-MX"/>
        </w:rPr>
        <w:t xml:space="preserve"> </w:t>
      </w:r>
      <w:r w:rsidRPr="005C5164">
        <w:rPr>
          <w:rFonts w:ascii="Arial" w:hAnsi="Arial" w:cs="Arial"/>
          <w:sz w:val="16"/>
          <w:szCs w:val="16"/>
          <w:lang w:val="es-MX"/>
        </w:rPr>
        <w:t>La Asamblea Constituyente</w:t>
      </w:r>
      <w:r w:rsidR="005C5164">
        <w:rPr>
          <w:rFonts w:ascii="Arial" w:hAnsi="Arial" w:cs="Arial"/>
          <w:sz w:val="16"/>
          <w:szCs w:val="16"/>
          <w:lang w:val="es-MX"/>
        </w:rPr>
        <w:tab/>
      </w:r>
      <w:r w:rsidR="005C5164">
        <w:rPr>
          <w:rFonts w:ascii="Arial" w:hAnsi="Arial" w:cs="Arial"/>
          <w:sz w:val="16"/>
          <w:szCs w:val="16"/>
          <w:lang w:val="es-MX"/>
        </w:rPr>
        <w:tab/>
      </w:r>
      <w:r w:rsidRPr="005C5164">
        <w:rPr>
          <w:rFonts w:ascii="MS Mincho" w:eastAsia="MS Mincho" w:hAnsi="MS Mincho" w:cs="MS Mincho" w:hint="eastAsia"/>
          <w:sz w:val="16"/>
          <w:szCs w:val="16"/>
          <w:lang w:val="es-MX"/>
        </w:rPr>
        <w:t>✳</w:t>
      </w:r>
      <w:r w:rsidRPr="005C5164">
        <w:rPr>
          <w:rFonts w:ascii="Arial" w:hAnsi="Arial" w:cs="Arial"/>
          <w:sz w:val="16"/>
          <w:szCs w:val="16"/>
          <w:lang w:val="es-MX"/>
        </w:rPr>
        <w:t>El Congreso Constituyente</w:t>
      </w:r>
    </w:p>
    <w:p w:rsidR="007457AA" w:rsidRPr="005C5164" w:rsidRDefault="007457AA" w:rsidP="00C54BD1">
      <w:pPr>
        <w:spacing w:after="0"/>
        <w:ind w:left="33" w:hanging="33"/>
        <w:rPr>
          <w:rFonts w:ascii="Arial" w:hAnsi="Arial" w:cs="Arial"/>
          <w:b/>
          <w:bCs/>
          <w:sz w:val="16"/>
          <w:szCs w:val="16"/>
          <w:lang w:val="es-MX"/>
        </w:rPr>
      </w:pPr>
    </w:p>
    <w:p w:rsidR="00686E2B" w:rsidRPr="005C5164" w:rsidRDefault="00C54BD1" w:rsidP="00C54BD1">
      <w:pPr>
        <w:spacing w:after="0"/>
        <w:ind w:left="33" w:hanging="33"/>
        <w:rPr>
          <w:rFonts w:ascii="Arial" w:hAnsi="Arial" w:cs="Arial"/>
          <w:b/>
          <w:bCs/>
          <w:sz w:val="16"/>
          <w:szCs w:val="16"/>
          <w:lang w:val="es-MX"/>
        </w:rPr>
      </w:pPr>
      <w:r w:rsidRPr="005C5164">
        <w:rPr>
          <w:rFonts w:ascii="Arial" w:hAnsi="Arial" w:cs="Arial"/>
          <w:b/>
          <w:bCs/>
          <w:sz w:val="16"/>
          <w:szCs w:val="16"/>
          <w:lang w:val="es-MX"/>
        </w:rPr>
        <w:t xml:space="preserve">A. </w:t>
      </w:r>
      <w:r w:rsidR="00686E2B" w:rsidRPr="005C5164">
        <w:rPr>
          <w:rFonts w:ascii="Arial" w:hAnsi="Arial" w:cs="Arial"/>
          <w:b/>
          <w:bCs/>
          <w:sz w:val="16"/>
          <w:szCs w:val="16"/>
          <w:lang w:val="es-MX"/>
        </w:rPr>
        <w:t>ASAMBLEA CONSTITUYENTE</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 xml:space="preserve">Su función es elaborar una Constitución, una vez elaborada, sancionada y promulgada entonces se disuelve la Asamblea Constituyente. </w:t>
      </w:r>
      <w:proofErr w:type="gramStart"/>
      <w:r w:rsidRPr="005C5164">
        <w:rPr>
          <w:rFonts w:ascii="Arial" w:hAnsi="Arial" w:cs="Arial"/>
          <w:sz w:val="16"/>
          <w:szCs w:val="16"/>
          <w:lang w:val="es-MX"/>
        </w:rPr>
        <w:t>Ejemplo :</w:t>
      </w:r>
      <w:proofErr w:type="gramEnd"/>
      <w:r w:rsidRPr="005C5164">
        <w:rPr>
          <w:rFonts w:ascii="Arial" w:hAnsi="Arial" w:cs="Arial"/>
          <w:sz w:val="16"/>
          <w:szCs w:val="16"/>
          <w:lang w:val="es-MX"/>
        </w:rPr>
        <w:t xml:space="preserve"> La Constitución de 1979 : Estuvo integrada por 100 constituyentes para su elaboración con la nueva Constitución se eligió a un Congreso de 240 legisladores entre diputados (180) y senadores (60).</w:t>
      </w:r>
    </w:p>
    <w:p w:rsidR="00686E2B" w:rsidRPr="005C5164" w:rsidRDefault="00686E2B" w:rsidP="00C54BD1">
      <w:pPr>
        <w:spacing w:after="0"/>
        <w:rPr>
          <w:rFonts w:ascii="Arial" w:hAnsi="Arial" w:cs="Arial"/>
          <w:sz w:val="16"/>
          <w:szCs w:val="16"/>
          <w:lang w:val="es-MX"/>
        </w:rPr>
      </w:pPr>
    </w:p>
    <w:p w:rsidR="00686E2B" w:rsidRPr="005C5164" w:rsidRDefault="00C54BD1" w:rsidP="00C54BD1">
      <w:pPr>
        <w:tabs>
          <w:tab w:val="left" w:pos="720"/>
          <w:tab w:val="left" w:pos="1440"/>
          <w:tab w:val="left" w:pos="2160"/>
          <w:tab w:val="left" w:pos="2880"/>
          <w:tab w:val="left" w:pos="3600"/>
          <w:tab w:val="left" w:pos="4320"/>
          <w:tab w:val="left" w:pos="5040"/>
        </w:tabs>
        <w:spacing w:after="0"/>
        <w:ind w:left="5134" w:hanging="5134"/>
        <w:rPr>
          <w:rFonts w:ascii="Arial" w:hAnsi="Arial" w:cs="Arial"/>
          <w:sz w:val="16"/>
          <w:szCs w:val="16"/>
          <w:lang w:val="es-MX"/>
        </w:rPr>
      </w:pPr>
      <w:r w:rsidRPr="005C5164">
        <w:rPr>
          <w:rFonts w:ascii="Arial" w:hAnsi="Arial" w:cs="Arial"/>
          <w:b/>
          <w:bCs/>
          <w:sz w:val="16"/>
          <w:szCs w:val="16"/>
          <w:lang w:val="es-MX"/>
        </w:rPr>
        <w:t xml:space="preserve">B. </w:t>
      </w:r>
      <w:r w:rsidR="00686E2B" w:rsidRPr="005C5164">
        <w:rPr>
          <w:rFonts w:ascii="Arial" w:hAnsi="Arial" w:cs="Arial"/>
          <w:b/>
          <w:bCs/>
          <w:sz w:val="16"/>
          <w:szCs w:val="16"/>
          <w:lang w:val="es-MX"/>
        </w:rPr>
        <w:t>CONGRESO CONSTITUYENTE</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 xml:space="preserve">Los representantes que han sido elegidos por sufragio tienen como </w:t>
      </w:r>
      <w:r w:rsidR="00C54BD1" w:rsidRPr="005C5164">
        <w:rPr>
          <w:rFonts w:ascii="Arial" w:hAnsi="Arial" w:cs="Arial"/>
          <w:sz w:val="16"/>
          <w:szCs w:val="16"/>
          <w:lang w:val="es-MX"/>
        </w:rPr>
        <w:t>función:</w:t>
      </w:r>
      <w:r w:rsidRPr="005C5164">
        <w:rPr>
          <w:rFonts w:ascii="Arial" w:hAnsi="Arial" w:cs="Arial"/>
          <w:sz w:val="16"/>
          <w:szCs w:val="16"/>
          <w:lang w:val="es-MX"/>
        </w:rPr>
        <w:t xml:space="preserve"> </w:t>
      </w:r>
    </w:p>
    <w:p w:rsidR="00686E2B" w:rsidRPr="005C5164" w:rsidRDefault="00686E2B" w:rsidP="00C54BD1">
      <w:pPr>
        <w:tabs>
          <w:tab w:val="left" w:pos="720"/>
          <w:tab w:val="left" w:pos="1440"/>
          <w:tab w:val="left" w:pos="2160"/>
          <w:tab w:val="left" w:pos="2880"/>
          <w:tab w:val="left" w:pos="3600"/>
          <w:tab w:val="left" w:pos="4320"/>
          <w:tab w:val="left" w:pos="5040"/>
        </w:tabs>
        <w:spacing w:after="0"/>
        <w:ind w:left="5419" w:hanging="5419"/>
        <w:rPr>
          <w:rFonts w:ascii="Arial" w:hAnsi="Arial" w:cs="Arial"/>
          <w:sz w:val="16"/>
          <w:szCs w:val="16"/>
          <w:lang w:val="es-MX"/>
        </w:rPr>
      </w:pPr>
      <w:r w:rsidRPr="005C5164">
        <w:rPr>
          <w:rFonts w:ascii="MS Mincho" w:eastAsia="MS Mincho" w:hAnsi="MS Mincho" w:cs="MS Mincho" w:hint="eastAsia"/>
          <w:sz w:val="16"/>
          <w:szCs w:val="16"/>
          <w:lang w:val="es-MX"/>
        </w:rPr>
        <w:t>✳</w:t>
      </w:r>
      <w:r w:rsidR="00C54BD1" w:rsidRPr="005C5164">
        <w:rPr>
          <w:rFonts w:ascii="Arial" w:hAnsi="Arial" w:cs="Arial"/>
          <w:sz w:val="16"/>
          <w:szCs w:val="16"/>
          <w:lang w:val="es-MX"/>
        </w:rPr>
        <w:t xml:space="preserve"> </w:t>
      </w:r>
      <w:r w:rsidRPr="005C5164">
        <w:rPr>
          <w:rFonts w:ascii="Arial" w:hAnsi="Arial" w:cs="Arial"/>
          <w:sz w:val="16"/>
          <w:szCs w:val="16"/>
          <w:lang w:val="es-MX"/>
        </w:rPr>
        <w:t>Elaborar una Constitución</w:t>
      </w:r>
    </w:p>
    <w:p w:rsidR="00686E2B" w:rsidRPr="005C5164" w:rsidRDefault="00686E2B" w:rsidP="00C54BD1">
      <w:pPr>
        <w:tabs>
          <w:tab w:val="left" w:pos="720"/>
          <w:tab w:val="left" w:pos="1440"/>
          <w:tab w:val="left" w:pos="2160"/>
          <w:tab w:val="left" w:pos="2880"/>
          <w:tab w:val="left" w:pos="3600"/>
          <w:tab w:val="left" w:pos="4320"/>
          <w:tab w:val="left" w:pos="5040"/>
        </w:tabs>
        <w:spacing w:after="0"/>
        <w:ind w:left="5419" w:hanging="5419"/>
        <w:rPr>
          <w:rFonts w:ascii="Arial" w:hAnsi="Arial" w:cs="Arial"/>
          <w:sz w:val="16"/>
          <w:szCs w:val="16"/>
          <w:lang w:val="es-MX"/>
        </w:rPr>
      </w:pPr>
      <w:r w:rsidRPr="005C5164">
        <w:rPr>
          <w:rFonts w:ascii="MS Mincho" w:eastAsia="MS Mincho" w:hAnsi="MS Mincho" w:cs="MS Mincho" w:hint="eastAsia"/>
          <w:sz w:val="16"/>
          <w:szCs w:val="16"/>
          <w:lang w:val="es-MX"/>
        </w:rPr>
        <w:t>✳</w:t>
      </w:r>
      <w:r w:rsidR="00C54BD1" w:rsidRPr="005C5164">
        <w:rPr>
          <w:rFonts w:ascii="MS Mincho" w:eastAsia="MS Mincho" w:hAnsi="MS Mincho" w:cs="MS Mincho"/>
          <w:sz w:val="16"/>
          <w:szCs w:val="16"/>
          <w:lang w:val="es-MX"/>
        </w:rPr>
        <w:t xml:space="preserve"> </w:t>
      </w:r>
      <w:r w:rsidRPr="005C5164">
        <w:rPr>
          <w:rFonts w:ascii="Arial" w:hAnsi="Arial" w:cs="Arial"/>
          <w:sz w:val="16"/>
          <w:szCs w:val="16"/>
          <w:lang w:val="es-MX"/>
        </w:rPr>
        <w:t>Realizar funciones legislativas</w:t>
      </w:r>
    </w:p>
    <w:p w:rsidR="00686E2B" w:rsidRPr="005C5164" w:rsidRDefault="00C54BD1" w:rsidP="00C54BD1">
      <w:pPr>
        <w:spacing w:after="0"/>
        <w:rPr>
          <w:rFonts w:ascii="Arial" w:hAnsi="Arial" w:cs="Arial"/>
          <w:sz w:val="16"/>
          <w:szCs w:val="16"/>
          <w:lang w:val="es-MX"/>
        </w:rPr>
      </w:pPr>
      <w:r w:rsidRPr="005C5164">
        <w:rPr>
          <w:rFonts w:ascii="Arial" w:hAnsi="Arial" w:cs="Arial"/>
          <w:sz w:val="16"/>
          <w:szCs w:val="16"/>
          <w:lang w:val="es-MX"/>
        </w:rPr>
        <w:t>Ejemplo:</w:t>
      </w:r>
      <w:r w:rsidR="00686E2B" w:rsidRPr="005C5164">
        <w:rPr>
          <w:rFonts w:ascii="Arial" w:hAnsi="Arial" w:cs="Arial"/>
          <w:sz w:val="16"/>
          <w:szCs w:val="16"/>
          <w:lang w:val="es-MX"/>
        </w:rPr>
        <w:t xml:space="preserve"> De la Constitución de </w:t>
      </w:r>
      <w:r w:rsidR="007457AA" w:rsidRPr="005C5164">
        <w:rPr>
          <w:rFonts w:ascii="Arial" w:hAnsi="Arial" w:cs="Arial"/>
          <w:sz w:val="16"/>
          <w:szCs w:val="16"/>
          <w:lang w:val="es-MX"/>
        </w:rPr>
        <w:t>1993:</w:t>
      </w:r>
      <w:r w:rsidR="00686E2B" w:rsidRPr="005C5164">
        <w:rPr>
          <w:rFonts w:ascii="Arial" w:hAnsi="Arial" w:cs="Arial"/>
          <w:sz w:val="16"/>
          <w:szCs w:val="16"/>
          <w:lang w:val="es-MX"/>
        </w:rPr>
        <w:t xml:space="preserve"> el Congreso Constituyente Democrático (CCD) estuvo integrado  por 80 constituyentes, con esta Constitución se eligió un Congreso con 120 legisladores (congresistas).</w:t>
      </w:r>
    </w:p>
    <w:p w:rsidR="00686E2B" w:rsidRPr="005C5164" w:rsidRDefault="00686E2B" w:rsidP="00C54BD1">
      <w:pPr>
        <w:spacing w:after="0"/>
        <w:rPr>
          <w:rFonts w:ascii="Arial" w:hAnsi="Arial" w:cs="Arial"/>
          <w:sz w:val="16"/>
          <w:szCs w:val="16"/>
          <w:lang w:val="es-MX"/>
        </w:rPr>
      </w:pPr>
    </w:p>
    <w:p w:rsidR="00686E2B" w:rsidRPr="005C5164" w:rsidRDefault="00C54BD1" w:rsidP="00C54BD1">
      <w:pPr>
        <w:tabs>
          <w:tab w:val="left" w:pos="720"/>
          <w:tab w:val="left" w:pos="1440"/>
          <w:tab w:val="left" w:pos="2160"/>
          <w:tab w:val="left" w:pos="2880"/>
          <w:tab w:val="left" w:pos="3600"/>
          <w:tab w:val="left" w:pos="4320"/>
          <w:tab w:val="left" w:pos="5040"/>
        </w:tabs>
        <w:spacing w:after="0"/>
        <w:ind w:left="5134" w:hanging="5134"/>
        <w:rPr>
          <w:rFonts w:ascii="Arial" w:hAnsi="Arial" w:cs="Arial"/>
          <w:sz w:val="16"/>
          <w:szCs w:val="16"/>
          <w:lang w:val="es-MX"/>
        </w:rPr>
      </w:pPr>
      <w:r w:rsidRPr="005C5164">
        <w:rPr>
          <w:rFonts w:ascii="Arial" w:hAnsi="Arial" w:cs="Arial"/>
          <w:b/>
          <w:bCs/>
          <w:sz w:val="16"/>
          <w:szCs w:val="16"/>
          <w:lang w:val="es-MX"/>
        </w:rPr>
        <w:t xml:space="preserve">3. </w:t>
      </w:r>
      <w:r w:rsidR="00686E2B" w:rsidRPr="005C5164">
        <w:rPr>
          <w:rFonts w:ascii="Arial" w:hAnsi="Arial" w:cs="Arial"/>
          <w:b/>
          <w:bCs/>
          <w:sz w:val="16"/>
          <w:szCs w:val="16"/>
          <w:lang w:val="es-MX"/>
        </w:rPr>
        <w:t>EVOLUCIÓN CONSTITUCIONAL</w:t>
      </w:r>
    </w:p>
    <w:p w:rsidR="00686E2B" w:rsidRPr="005C5164" w:rsidRDefault="00686E2B" w:rsidP="00C54BD1">
      <w:pPr>
        <w:spacing w:after="0"/>
        <w:rPr>
          <w:rFonts w:ascii="Arial" w:hAnsi="Arial" w:cs="Arial"/>
          <w:sz w:val="16"/>
          <w:szCs w:val="16"/>
          <w:lang w:val="es-MX"/>
        </w:rPr>
      </w:pPr>
      <w:r w:rsidRPr="005C5164">
        <w:rPr>
          <w:rFonts w:ascii="Arial" w:hAnsi="Arial" w:cs="Arial"/>
          <w:sz w:val="16"/>
          <w:szCs w:val="16"/>
          <w:lang w:val="es-MX"/>
        </w:rPr>
        <w:t xml:space="preserve">A través de la historia desde la “independencia política de 1821” hasta la actual Constitución nos podemos dar cuenta que muchas de ellas por no decir todas favorecen a ciertos intereses y privilegios de un pequeño grupo que se encuentra en el poder, en toda la historia del Perú han habido 12 Constituciones contando con la actual. De todas ellas las mas resaltantes </w:t>
      </w:r>
      <w:proofErr w:type="gramStart"/>
      <w:r w:rsidRPr="005C5164">
        <w:rPr>
          <w:rFonts w:ascii="Arial" w:hAnsi="Arial" w:cs="Arial"/>
          <w:sz w:val="16"/>
          <w:szCs w:val="16"/>
          <w:lang w:val="es-MX"/>
        </w:rPr>
        <w:t>son :</w:t>
      </w:r>
      <w:proofErr w:type="gramEnd"/>
    </w:p>
    <w:p w:rsidR="00686E2B" w:rsidRDefault="00686E2B" w:rsidP="00C54BD1">
      <w:pPr>
        <w:spacing w:after="0"/>
        <w:rPr>
          <w:rFonts w:ascii="Arial" w:hAnsi="Arial" w:cs="Arial"/>
          <w:sz w:val="18"/>
          <w:szCs w:val="18"/>
          <w:lang w:val="es-MX"/>
        </w:rPr>
      </w:pPr>
    </w:p>
    <w:p w:rsidR="00686E2B" w:rsidRDefault="00EB0F2B" w:rsidP="00C54BD1">
      <w:pPr>
        <w:spacing w:after="0"/>
        <w:rPr>
          <w:sz w:val="18"/>
          <w:szCs w:val="18"/>
          <w:lang w:val="es-MX"/>
        </w:rPr>
      </w:pPr>
      <w:r>
        <w:rPr>
          <w:sz w:val="24"/>
          <w:szCs w:val="24"/>
          <w:lang w:val="en-CA"/>
        </w:rPr>
        <w:fldChar w:fldCharType="begin"/>
      </w:r>
      <w:r w:rsidR="00686E2B" w:rsidRPr="00686E2B">
        <w:rPr>
          <w:sz w:val="24"/>
          <w:szCs w:val="24"/>
        </w:rPr>
        <w:instrText xml:space="preserve"> SEQ CHAPTER \h \r 1</w:instrText>
      </w:r>
      <w:r>
        <w:rPr>
          <w:sz w:val="24"/>
          <w:szCs w:val="24"/>
          <w:lang w:val="en-CA"/>
        </w:rPr>
        <w:fldChar w:fldCharType="end"/>
      </w:r>
      <w:r w:rsidR="00686E2B">
        <w:rPr>
          <w:b/>
          <w:bCs/>
          <w:sz w:val="18"/>
          <w:szCs w:val="18"/>
          <w:lang w:val="es-MX"/>
        </w:rPr>
        <w:t xml:space="preserve">La Constitución de 1823 </w:t>
      </w:r>
    </w:p>
    <w:p w:rsidR="007457AA" w:rsidRDefault="007457AA" w:rsidP="007457AA">
      <w:pPr>
        <w:spacing w:after="0" w:line="240" w:lineRule="auto"/>
        <w:ind w:left="33" w:hanging="33"/>
        <w:rPr>
          <w:rFonts w:ascii="MS Mincho" w:eastAsia="MS Mincho" w:hAnsi="MS Mincho" w:cs="MS Mincho"/>
          <w:sz w:val="18"/>
          <w:szCs w:val="18"/>
          <w:lang w:val="es-MX"/>
        </w:rPr>
        <w:sectPr w:rsidR="007457AA" w:rsidSect="0074172D">
          <w:pgSz w:w="11906" w:h="16838"/>
          <w:pgMar w:top="709" w:right="849" w:bottom="851" w:left="993" w:header="708" w:footer="708" w:gutter="0"/>
          <w:cols w:space="708"/>
          <w:docGrid w:linePitch="360"/>
        </w:sectPr>
      </w:pP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sidR="00BD73B6">
        <w:rPr>
          <w:sz w:val="18"/>
          <w:szCs w:val="18"/>
          <w:lang w:val="es-MX"/>
        </w:rPr>
        <w:t xml:space="preserve"> </w:t>
      </w:r>
      <w:r>
        <w:rPr>
          <w:sz w:val="18"/>
          <w:szCs w:val="18"/>
          <w:lang w:val="es-MX"/>
        </w:rPr>
        <w:t>Se instaló el primer Congreso de la República el 20 de setiembre de 1822</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El Congreso Constituyente lo convoca, José de San Martín</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El Presidente </w:t>
      </w:r>
      <w:proofErr w:type="gramStart"/>
      <w:r>
        <w:rPr>
          <w:sz w:val="18"/>
          <w:szCs w:val="18"/>
          <w:lang w:val="es-MX"/>
        </w:rPr>
        <w:t>del</w:t>
      </w:r>
      <w:proofErr w:type="gramEnd"/>
      <w:r>
        <w:rPr>
          <w:sz w:val="18"/>
          <w:szCs w:val="18"/>
          <w:lang w:val="es-MX"/>
        </w:rPr>
        <w:t xml:space="preserve"> </w:t>
      </w:r>
      <w:r w:rsidR="007457AA">
        <w:rPr>
          <w:sz w:val="18"/>
          <w:szCs w:val="18"/>
          <w:lang w:val="es-MX"/>
        </w:rPr>
        <w:t>Congreso:</w:t>
      </w:r>
      <w:r>
        <w:rPr>
          <w:sz w:val="18"/>
          <w:szCs w:val="18"/>
          <w:lang w:val="es-MX"/>
        </w:rPr>
        <w:t xml:space="preserve"> Francisco Luna Pizarro</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Su función era elaborar la Primera Constitución en la cual se determina la estructura </w:t>
      </w:r>
      <w:proofErr w:type="gramStart"/>
      <w:r>
        <w:rPr>
          <w:sz w:val="18"/>
          <w:szCs w:val="18"/>
          <w:lang w:val="es-MX"/>
        </w:rPr>
        <w:t>del</w:t>
      </w:r>
      <w:proofErr w:type="gramEnd"/>
      <w:r>
        <w:rPr>
          <w:sz w:val="18"/>
          <w:szCs w:val="18"/>
          <w:lang w:val="es-MX"/>
        </w:rPr>
        <w:t xml:space="preserve"> Estado</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División de </w:t>
      </w:r>
      <w:r w:rsidR="007457AA">
        <w:rPr>
          <w:sz w:val="18"/>
          <w:szCs w:val="18"/>
          <w:lang w:val="es-MX"/>
        </w:rPr>
        <w:t>poderes:</w:t>
      </w:r>
      <w:r>
        <w:rPr>
          <w:sz w:val="18"/>
          <w:szCs w:val="18"/>
          <w:lang w:val="es-MX"/>
        </w:rPr>
        <w:t xml:space="preserve"> Ejecutivo, Legislativo y Judicial</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Cámara Única</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De Corte Liberal</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Igualdad ante la </w:t>
      </w:r>
      <w:r w:rsidR="00BD73B6">
        <w:rPr>
          <w:sz w:val="18"/>
          <w:szCs w:val="18"/>
          <w:lang w:val="es-MX"/>
        </w:rPr>
        <w:t>Ley:</w:t>
      </w:r>
      <w:r>
        <w:rPr>
          <w:sz w:val="18"/>
          <w:szCs w:val="18"/>
          <w:lang w:val="es-MX"/>
        </w:rPr>
        <w:t xml:space="preserve"> prohibición </w:t>
      </w:r>
      <w:proofErr w:type="gramStart"/>
      <w:r>
        <w:rPr>
          <w:sz w:val="18"/>
          <w:szCs w:val="18"/>
          <w:lang w:val="es-MX"/>
        </w:rPr>
        <w:t>del</w:t>
      </w:r>
      <w:proofErr w:type="gramEnd"/>
      <w:r>
        <w:rPr>
          <w:sz w:val="18"/>
          <w:szCs w:val="18"/>
          <w:lang w:val="es-MX"/>
        </w:rPr>
        <w:t xml:space="preserve"> Comercio de Esclavos</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Mayoría de </w:t>
      </w:r>
      <w:r w:rsidR="00BD73B6">
        <w:rPr>
          <w:sz w:val="18"/>
          <w:szCs w:val="18"/>
          <w:lang w:val="es-MX"/>
        </w:rPr>
        <w:t>edad:</w:t>
      </w:r>
      <w:r>
        <w:rPr>
          <w:sz w:val="18"/>
          <w:szCs w:val="18"/>
          <w:lang w:val="es-MX"/>
        </w:rPr>
        <w:t xml:space="preserve"> 25 años</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No entró en vigencia</w:t>
      </w:r>
    </w:p>
    <w:p w:rsidR="007457AA" w:rsidRDefault="007457AA" w:rsidP="00C54BD1">
      <w:pPr>
        <w:spacing w:after="0"/>
        <w:rPr>
          <w:sz w:val="18"/>
          <w:szCs w:val="18"/>
          <w:lang w:val="es-MX"/>
        </w:rPr>
        <w:sectPr w:rsidR="007457AA" w:rsidSect="007457AA">
          <w:type w:val="continuous"/>
          <w:pgSz w:w="11906" w:h="16838"/>
          <w:pgMar w:top="851" w:right="991" w:bottom="851" w:left="1134" w:header="708" w:footer="708" w:gutter="0"/>
          <w:cols w:num="2" w:space="708"/>
          <w:docGrid w:linePitch="360"/>
        </w:sectPr>
      </w:pPr>
    </w:p>
    <w:p w:rsidR="00686E2B" w:rsidRDefault="00686E2B" w:rsidP="00C54BD1">
      <w:pPr>
        <w:spacing w:after="0"/>
        <w:rPr>
          <w:sz w:val="18"/>
          <w:szCs w:val="18"/>
          <w:lang w:val="es-MX"/>
        </w:rPr>
      </w:pPr>
    </w:p>
    <w:p w:rsidR="00686E2B" w:rsidRDefault="00686E2B" w:rsidP="00C54BD1">
      <w:pPr>
        <w:spacing w:after="0"/>
        <w:rPr>
          <w:sz w:val="18"/>
          <w:szCs w:val="18"/>
          <w:lang w:val="es-MX"/>
        </w:rPr>
      </w:pPr>
      <w:r>
        <w:rPr>
          <w:b/>
          <w:bCs/>
          <w:sz w:val="18"/>
          <w:szCs w:val="18"/>
          <w:lang w:val="es-MX"/>
        </w:rPr>
        <w:t>La Constitución de 1826</w:t>
      </w:r>
    </w:p>
    <w:p w:rsidR="007457AA" w:rsidRDefault="007457AA" w:rsidP="00C54BD1">
      <w:pPr>
        <w:spacing w:after="0"/>
        <w:ind w:left="33" w:hanging="33"/>
        <w:rPr>
          <w:rFonts w:ascii="MS Mincho" w:eastAsia="MS Mincho" w:hAnsi="MS Mincho" w:cs="MS Mincho"/>
          <w:sz w:val="18"/>
          <w:szCs w:val="18"/>
          <w:lang w:val="es-MX"/>
        </w:rPr>
        <w:sectPr w:rsidR="007457AA" w:rsidSect="007457AA">
          <w:type w:val="continuous"/>
          <w:pgSz w:w="11906" w:h="16838"/>
          <w:pgMar w:top="851" w:right="991" w:bottom="851" w:left="1134" w:header="708" w:footer="708" w:gutter="0"/>
          <w:cols w:space="708"/>
          <w:docGrid w:linePitch="360"/>
        </w:sectPr>
      </w:pP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De corte autoritaria, Constitución </w:t>
      </w:r>
      <w:proofErr w:type="gramStart"/>
      <w:r>
        <w:rPr>
          <w:sz w:val="18"/>
          <w:szCs w:val="18"/>
          <w:lang w:val="es-MX"/>
        </w:rPr>
        <w:t>vitalicia :</w:t>
      </w:r>
      <w:proofErr w:type="gramEnd"/>
      <w:r>
        <w:rPr>
          <w:sz w:val="18"/>
          <w:szCs w:val="18"/>
          <w:lang w:val="es-MX"/>
        </w:rPr>
        <w:t xml:space="preserve"> crea la figura del “Dictador Supremo” de ideas bolivarianas </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El Congreso no la aprobó</w:t>
      </w:r>
    </w:p>
    <w:p w:rsidR="00686E2B"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Corta </w:t>
      </w:r>
      <w:proofErr w:type="gramStart"/>
      <w:r>
        <w:rPr>
          <w:sz w:val="18"/>
          <w:szCs w:val="18"/>
          <w:lang w:val="es-MX"/>
        </w:rPr>
        <w:t>duración :</w:t>
      </w:r>
      <w:proofErr w:type="gramEnd"/>
      <w:r>
        <w:rPr>
          <w:sz w:val="18"/>
          <w:szCs w:val="18"/>
          <w:lang w:val="es-MX"/>
        </w:rPr>
        <w:t xml:space="preserve"> 49 días</w:t>
      </w:r>
    </w:p>
    <w:p w:rsidR="007457AA" w:rsidRDefault="00686E2B" w:rsidP="007457AA">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El Libertador Simón Bolívar asume todos los poderes </w:t>
      </w:r>
      <w:proofErr w:type="gramStart"/>
      <w:r>
        <w:rPr>
          <w:sz w:val="18"/>
          <w:szCs w:val="18"/>
          <w:lang w:val="es-MX"/>
        </w:rPr>
        <w:t>del</w:t>
      </w:r>
      <w:proofErr w:type="gramEnd"/>
      <w:r>
        <w:rPr>
          <w:sz w:val="18"/>
          <w:szCs w:val="18"/>
          <w:lang w:val="es-MX"/>
        </w:rPr>
        <w:t xml:space="preserve"> </w:t>
      </w:r>
    </w:p>
    <w:p w:rsidR="00686E2B" w:rsidRDefault="007457AA" w:rsidP="007457AA">
      <w:pPr>
        <w:spacing w:after="0" w:line="240" w:lineRule="auto"/>
        <w:ind w:left="33" w:hanging="33"/>
        <w:rPr>
          <w:sz w:val="18"/>
          <w:szCs w:val="18"/>
          <w:lang w:val="es-MX"/>
        </w:rPr>
      </w:pPr>
      <w:r>
        <w:rPr>
          <w:sz w:val="18"/>
          <w:szCs w:val="18"/>
          <w:lang w:val="es-MX"/>
        </w:rPr>
        <w:t xml:space="preserve">     </w:t>
      </w:r>
      <w:r w:rsidR="00686E2B">
        <w:rPr>
          <w:sz w:val="18"/>
          <w:szCs w:val="18"/>
          <w:lang w:val="es-MX"/>
        </w:rPr>
        <w:t>Estado</w:t>
      </w:r>
    </w:p>
    <w:p w:rsidR="007457AA" w:rsidRDefault="007457AA" w:rsidP="00C54BD1">
      <w:pPr>
        <w:spacing w:after="0"/>
        <w:rPr>
          <w:sz w:val="18"/>
          <w:szCs w:val="18"/>
          <w:lang w:val="es-MX"/>
        </w:rPr>
        <w:sectPr w:rsidR="007457AA" w:rsidSect="007457AA">
          <w:type w:val="continuous"/>
          <w:pgSz w:w="11906" w:h="16838"/>
          <w:pgMar w:top="851" w:right="991" w:bottom="851" w:left="1134" w:header="708" w:footer="708" w:gutter="0"/>
          <w:cols w:num="2" w:space="708"/>
          <w:docGrid w:linePitch="360"/>
        </w:sectPr>
      </w:pPr>
    </w:p>
    <w:p w:rsidR="00686E2B" w:rsidRDefault="00686E2B" w:rsidP="00C54BD1">
      <w:pPr>
        <w:spacing w:after="0"/>
        <w:rPr>
          <w:sz w:val="18"/>
          <w:szCs w:val="18"/>
          <w:lang w:val="es-MX"/>
        </w:rPr>
      </w:pPr>
    </w:p>
    <w:p w:rsidR="00686E2B" w:rsidRDefault="00686E2B" w:rsidP="00C54BD1">
      <w:pPr>
        <w:spacing w:after="0"/>
        <w:rPr>
          <w:sz w:val="18"/>
          <w:szCs w:val="18"/>
          <w:lang w:val="es-MX"/>
        </w:rPr>
      </w:pPr>
      <w:r>
        <w:rPr>
          <w:b/>
          <w:bCs/>
          <w:sz w:val="18"/>
          <w:szCs w:val="18"/>
          <w:lang w:val="es-MX"/>
        </w:rPr>
        <w:t>La Constitución de 1828</w:t>
      </w:r>
    </w:p>
    <w:p w:rsidR="007457AA" w:rsidRDefault="007457AA" w:rsidP="007457AA">
      <w:pPr>
        <w:spacing w:after="0" w:line="240" w:lineRule="auto"/>
        <w:ind w:left="34" w:hanging="34"/>
        <w:rPr>
          <w:rFonts w:ascii="MS Mincho" w:eastAsia="MS Mincho" w:hAnsi="MS Mincho" w:cs="MS Mincho"/>
          <w:sz w:val="18"/>
          <w:szCs w:val="18"/>
          <w:lang w:val="es-MX"/>
        </w:rPr>
        <w:sectPr w:rsidR="007457AA" w:rsidSect="007457AA">
          <w:type w:val="continuous"/>
          <w:pgSz w:w="11906" w:h="16838"/>
          <w:pgMar w:top="851" w:right="991" w:bottom="851" w:left="1134" w:header="708" w:footer="708" w:gutter="0"/>
          <w:cols w:space="708"/>
          <w:docGrid w:linePitch="360"/>
        </w:sectPr>
      </w:pPr>
    </w:p>
    <w:p w:rsidR="00686E2B" w:rsidRDefault="00686E2B" w:rsidP="007457AA">
      <w:pPr>
        <w:spacing w:after="0" w:line="240" w:lineRule="auto"/>
        <w:ind w:left="34" w:hanging="34"/>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Elimina la Constitución de 1826 y restablece la Constitución de 1823 </w:t>
      </w:r>
    </w:p>
    <w:p w:rsidR="005C5164" w:rsidRDefault="005C5164" w:rsidP="007457AA">
      <w:pPr>
        <w:spacing w:after="0" w:line="240" w:lineRule="auto"/>
        <w:ind w:left="34" w:hanging="34"/>
        <w:rPr>
          <w:sz w:val="18"/>
          <w:szCs w:val="18"/>
          <w:lang w:val="es-MX"/>
        </w:rPr>
      </w:pPr>
    </w:p>
    <w:p w:rsidR="00686E2B" w:rsidRDefault="00686E2B" w:rsidP="007457AA">
      <w:pPr>
        <w:spacing w:after="0" w:line="240" w:lineRule="auto"/>
        <w:ind w:left="34" w:hanging="34"/>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La mayoría de </w:t>
      </w:r>
      <w:proofErr w:type="gramStart"/>
      <w:r>
        <w:rPr>
          <w:sz w:val="18"/>
          <w:szCs w:val="18"/>
          <w:lang w:val="es-MX"/>
        </w:rPr>
        <w:t>edad :</w:t>
      </w:r>
      <w:proofErr w:type="gramEnd"/>
      <w:r>
        <w:rPr>
          <w:sz w:val="18"/>
          <w:szCs w:val="18"/>
          <w:lang w:val="es-MX"/>
        </w:rPr>
        <w:t xml:space="preserve"> 21 años</w:t>
      </w:r>
    </w:p>
    <w:p w:rsidR="00686E2B" w:rsidRDefault="00686E2B" w:rsidP="007457AA">
      <w:pPr>
        <w:spacing w:after="0" w:line="240" w:lineRule="auto"/>
        <w:ind w:left="34" w:hanging="34"/>
        <w:rPr>
          <w:sz w:val="18"/>
          <w:szCs w:val="18"/>
          <w:lang w:val="es-MX"/>
        </w:rPr>
      </w:pPr>
      <w:r>
        <w:rPr>
          <w:rFonts w:ascii="MS Mincho" w:eastAsia="MS Mincho" w:hAnsi="MS Mincho" w:cs="MS Mincho" w:hint="eastAsia"/>
          <w:sz w:val="18"/>
          <w:szCs w:val="18"/>
          <w:lang w:val="es-MX"/>
        </w:rPr>
        <w:t>✳</w:t>
      </w:r>
      <w:r>
        <w:rPr>
          <w:sz w:val="18"/>
          <w:szCs w:val="18"/>
          <w:lang w:val="es-MX"/>
        </w:rPr>
        <w:t xml:space="preserve">Estuvo </w:t>
      </w:r>
      <w:proofErr w:type="gramStart"/>
      <w:r>
        <w:rPr>
          <w:sz w:val="18"/>
          <w:szCs w:val="18"/>
          <w:lang w:val="es-MX"/>
        </w:rPr>
        <w:t>vigente :</w:t>
      </w:r>
      <w:proofErr w:type="gramEnd"/>
      <w:r>
        <w:rPr>
          <w:sz w:val="18"/>
          <w:szCs w:val="18"/>
          <w:lang w:val="es-MX"/>
        </w:rPr>
        <w:t xml:space="preserve"> 6 años</w:t>
      </w:r>
    </w:p>
    <w:p w:rsidR="007457AA" w:rsidRDefault="007457AA" w:rsidP="00C54BD1">
      <w:pPr>
        <w:spacing w:after="0"/>
        <w:rPr>
          <w:sz w:val="18"/>
          <w:szCs w:val="18"/>
          <w:lang w:val="es-MX"/>
        </w:rPr>
        <w:sectPr w:rsidR="007457AA" w:rsidSect="007457AA">
          <w:type w:val="continuous"/>
          <w:pgSz w:w="11906" w:h="16838"/>
          <w:pgMar w:top="851" w:right="991" w:bottom="851" w:left="1134" w:header="708" w:footer="708" w:gutter="0"/>
          <w:cols w:num="2" w:space="708"/>
          <w:docGrid w:linePitch="360"/>
        </w:sectPr>
      </w:pPr>
    </w:p>
    <w:p w:rsidR="00686E2B" w:rsidRDefault="00686E2B" w:rsidP="00C54BD1">
      <w:pPr>
        <w:spacing w:after="0"/>
        <w:rPr>
          <w:sz w:val="18"/>
          <w:szCs w:val="18"/>
          <w:lang w:val="es-MX"/>
        </w:rPr>
      </w:pPr>
      <w:r>
        <w:rPr>
          <w:b/>
          <w:bCs/>
          <w:sz w:val="18"/>
          <w:szCs w:val="18"/>
          <w:lang w:val="es-MX"/>
        </w:rPr>
        <w:lastRenderedPageBreak/>
        <w:t>La Constitución de 1839</w:t>
      </w:r>
    </w:p>
    <w:p w:rsidR="00686E2B" w:rsidRDefault="00686E2B" w:rsidP="00C54BD1">
      <w:pPr>
        <w:spacing w:after="0"/>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Establece el periodo </w:t>
      </w:r>
      <w:r w:rsidR="00BD73B6">
        <w:rPr>
          <w:sz w:val="18"/>
          <w:szCs w:val="18"/>
          <w:lang w:val="es-MX"/>
        </w:rPr>
        <w:t>presidencial:</w:t>
      </w:r>
      <w:r>
        <w:rPr>
          <w:sz w:val="18"/>
          <w:szCs w:val="18"/>
          <w:lang w:val="es-MX"/>
        </w:rPr>
        <w:t xml:space="preserve"> 6 años (Ramón </w:t>
      </w:r>
      <w:proofErr w:type="gramStart"/>
      <w:r>
        <w:rPr>
          <w:sz w:val="18"/>
          <w:szCs w:val="18"/>
          <w:lang w:val="es-MX"/>
        </w:rPr>
        <w:t>Castilla :</w:t>
      </w:r>
      <w:proofErr w:type="gramEnd"/>
      <w:r>
        <w:rPr>
          <w:sz w:val="18"/>
          <w:szCs w:val="18"/>
          <w:lang w:val="es-MX"/>
        </w:rPr>
        <w:t xml:space="preserve"> 1845 - 51)</w:t>
      </w:r>
    </w:p>
    <w:p w:rsidR="00686E2B" w:rsidRDefault="00686E2B" w:rsidP="00C54BD1">
      <w:pPr>
        <w:spacing w:after="0"/>
        <w:rPr>
          <w:sz w:val="18"/>
          <w:szCs w:val="18"/>
          <w:lang w:val="es-MX"/>
        </w:rPr>
      </w:pPr>
    </w:p>
    <w:p w:rsidR="00686E2B" w:rsidRDefault="00686E2B" w:rsidP="00C54BD1">
      <w:pPr>
        <w:spacing w:after="0"/>
        <w:rPr>
          <w:sz w:val="18"/>
          <w:szCs w:val="18"/>
          <w:lang w:val="es-MX"/>
        </w:rPr>
      </w:pPr>
      <w:r>
        <w:rPr>
          <w:b/>
          <w:bCs/>
          <w:sz w:val="18"/>
          <w:szCs w:val="18"/>
          <w:lang w:val="es-MX"/>
        </w:rPr>
        <w:t>La Constitución de 1860</w:t>
      </w:r>
    </w:p>
    <w:p w:rsidR="005C5164" w:rsidRDefault="005C5164" w:rsidP="005C5164">
      <w:pPr>
        <w:spacing w:after="0" w:line="240" w:lineRule="auto"/>
        <w:ind w:left="33" w:hanging="33"/>
        <w:rPr>
          <w:rFonts w:ascii="MS Mincho" w:eastAsia="MS Mincho" w:hAnsi="MS Mincho" w:cs="MS Mincho"/>
          <w:sz w:val="18"/>
          <w:szCs w:val="18"/>
          <w:lang w:val="es-MX"/>
        </w:rPr>
        <w:sectPr w:rsidR="005C5164" w:rsidSect="005C5164">
          <w:type w:val="continuous"/>
          <w:pgSz w:w="11906" w:h="16838"/>
          <w:pgMar w:top="851" w:right="991" w:bottom="426" w:left="1134" w:header="708" w:footer="708" w:gutter="0"/>
          <w:cols w:space="708"/>
          <w:docGrid w:linePitch="360"/>
        </w:sectPr>
      </w:pP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Crea vice - presidencias (1</w:t>
      </w:r>
      <w:r>
        <w:rPr>
          <w:sz w:val="21"/>
          <w:szCs w:val="21"/>
          <w:vertAlign w:val="superscript"/>
          <w:lang w:val="es-MX"/>
        </w:rPr>
        <w:t>ra</w:t>
      </w:r>
      <w:r>
        <w:rPr>
          <w:sz w:val="18"/>
          <w:szCs w:val="18"/>
          <w:lang w:val="es-MX"/>
        </w:rPr>
        <w:t xml:space="preserve"> y 2</w:t>
      </w:r>
      <w:r>
        <w:rPr>
          <w:sz w:val="21"/>
          <w:szCs w:val="21"/>
          <w:vertAlign w:val="superscript"/>
          <w:lang w:val="es-MX"/>
        </w:rPr>
        <w:t>da</w:t>
      </w:r>
      <w:r>
        <w:rPr>
          <w:sz w:val="18"/>
          <w:szCs w:val="18"/>
          <w:lang w:val="es-MX"/>
        </w:rPr>
        <w:t>)</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Crea la Comisión Permanente</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Periodo </w:t>
      </w:r>
      <w:proofErr w:type="gramStart"/>
      <w:r>
        <w:rPr>
          <w:sz w:val="18"/>
          <w:szCs w:val="18"/>
          <w:lang w:val="es-MX"/>
        </w:rPr>
        <w:t>presidencial :</w:t>
      </w:r>
      <w:proofErr w:type="gramEnd"/>
      <w:r>
        <w:rPr>
          <w:sz w:val="18"/>
          <w:szCs w:val="18"/>
          <w:lang w:val="es-MX"/>
        </w:rPr>
        <w:t xml:space="preserve"> 4 años</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Derecho de </w:t>
      </w:r>
      <w:proofErr w:type="gramStart"/>
      <w:r>
        <w:rPr>
          <w:sz w:val="18"/>
          <w:szCs w:val="18"/>
          <w:lang w:val="es-MX"/>
        </w:rPr>
        <w:t>sufragio :</w:t>
      </w:r>
      <w:proofErr w:type="gramEnd"/>
      <w:r>
        <w:rPr>
          <w:sz w:val="18"/>
          <w:szCs w:val="18"/>
          <w:lang w:val="es-MX"/>
        </w:rPr>
        <w:t xml:space="preserve"> Sólo a los que saben leer y escribir o ser jefe de un taller, pagar alguna contribución</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La de mayor </w:t>
      </w:r>
      <w:proofErr w:type="gramStart"/>
      <w:r>
        <w:rPr>
          <w:sz w:val="18"/>
          <w:szCs w:val="18"/>
          <w:lang w:val="es-MX"/>
        </w:rPr>
        <w:t>vigencia :</w:t>
      </w:r>
      <w:proofErr w:type="gramEnd"/>
      <w:r>
        <w:rPr>
          <w:sz w:val="18"/>
          <w:szCs w:val="18"/>
          <w:lang w:val="es-MX"/>
        </w:rPr>
        <w:t xml:space="preserve"> </w:t>
      </w:r>
      <w:proofErr w:type="spellStart"/>
      <w:r>
        <w:rPr>
          <w:sz w:val="18"/>
          <w:szCs w:val="18"/>
          <w:lang w:val="es-MX"/>
        </w:rPr>
        <w:t>apróx</w:t>
      </w:r>
      <w:proofErr w:type="spellEnd"/>
      <w:r>
        <w:rPr>
          <w:sz w:val="18"/>
          <w:szCs w:val="18"/>
          <w:lang w:val="es-MX"/>
        </w:rPr>
        <w:t>. 60 años duró hasta 1920</w:t>
      </w:r>
    </w:p>
    <w:p w:rsidR="005C5164" w:rsidRDefault="005C5164" w:rsidP="00C54BD1">
      <w:pPr>
        <w:spacing w:after="0"/>
        <w:rPr>
          <w:sz w:val="18"/>
          <w:szCs w:val="18"/>
          <w:lang w:val="es-MX"/>
        </w:rPr>
        <w:sectPr w:rsidR="005C5164" w:rsidSect="005C5164">
          <w:type w:val="continuous"/>
          <w:pgSz w:w="11906" w:h="16838"/>
          <w:pgMar w:top="851" w:right="991" w:bottom="426" w:left="1134" w:header="708" w:footer="708" w:gutter="0"/>
          <w:cols w:num="2" w:space="708"/>
          <w:docGrid w:linePitch="360"/>
        </w:sectPr>
      </w:pPr>
    </w:p>
    <w:p w:rsidR="00686E2B" w:rsidRDefault="00686E2B" w:rsidP="00C54BD1">
      <w:pPr>
        <w:spacing w:after="0"/>
        <w:rPr>
          <w:sz w:val="18"/>
          <w:szCs w:val="18"/>
          <w:lang w:val="es-MX"/>
        </w:rPr>
      </w:pPr>
    </w:p>
    <w:p w:rsidR="00686E2B" w:rsidRDefault="00686E2B" w:rsidP="00C54BD1">
      <w:pPr>
        <w:spacing w:after="0"/>
        <w:rPr>
          <w:sz w:val="18"/>
          <w:szCs w:val="18"/>
          <w:lang w:val="es-MX"/>
        </w:rPr>
      </w:pPr>
      <w:r>
        <w:rPr>
          <w:b/>
          <w:bCs/>
          <w:sz w:val="18"/>
          <w:szCs w:val="18"/>
          <w:lang w:val="es-MX"/>
        </w:rPr>
        <w:t>La Constitución de 1979</w:t>
      </w:r>
    </w:p>
    <w:p w:rsidR="005C5164" w:rsidRDefault="005C5164" w:rsidP="005C5164">
      <w:pPr>
        <w:spacing w:after="0" w:line="240" w:lineRule="auto"/>
        <w:ind w:left="33" w:hanging="33"/>
        <w:rPr>
          <w:rFonts w:ascii="MS Mincho" w:eastAsia="MS Mincho" w:hAnsi="MS Mincho" w:cs="MS Mincho"/>
          <w:sz w:val="18"/>
          <w:szCs w:val="18"/>
          <w:lang w:val="es-MX"/>
        </w:rPr>
        <w:sectPr w:rsidR="005C5164" w:rsidSect="005C5164">
          <w:type w:val="continuous"/>
          <w:pgSz w:w="11906" w:h="16838"/>
          <w:pgMar w:top="851" w:right="991" w:bottom="426" w:left="1134" w:header="708" w:footer="708" w:gutter="0"/>
          <w:cols w:space="708"/>
          <w:docGrid w:linePitch="360"/>
        </w:sectPr>
      </w:pP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Se dicta a partir de una Asamblea Constituyente presidida por Víctor Raúl Haya De la Torre, ésta contaba con 100 constituyentes.</w:t>
      </w:r>
    </w:p>
    <w:p w:rsidR="005C5164" w:rsidRDefault="005C5164" w:rsidP="005C5164">
      <w:pPr>
        <w:spacing w:after="0" w:line="240" w:lineRule="auto"/>
        <w:ind w:left="33" w:hanging="33"/>
        <w:rPr>
          <w:sz w:val="18"/>
          <w:szCs w:val="18"/>
          <w:lang w:val="es-MX"/>
        </w:rPr>
      </w:pP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lastRenderedPageBreak/>
        <w:t>✳</w:t>
      </w:r>
      <w:r>
        <w:rPr>
          <w:sz w:val="18"/>
          <w:szCs w:val="18"/>
          <w:lang w:val="es-MX"/>
        </w:rPr>
        <w:t xml:space="preserve">Se </w:t>
      </w:r>
      <w:proofErr w:type="gramStart"/>
      <w:r>
        <w:rPr>
          <w:sz w:val="18"/>
          <w:szCs w:val="18"/>
          <w:lang w:val="es-MX"/>
        </w:rPr>
        <w:t>instaló :</w:t>
      </w:r>
      <w:proofErr w:type="gramEnd"/>
      <w:r>
        <w:rPr>
          <w:sz w:val="18"/>
          <w:szCs w:val="18"/>
          <w:lang w:val="es-MX"/>
        </w:rPr>
        <w:t xml:space="preserve"> 28 de julio de 1979</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Fue </w:t>
      </w:r>
      <w:proofErr w:type="gramStart"/>
      <w:r>
        <w:rPr>
          <w:sz w:val="18"/>
          <w:szCs w:val="18"/>
          <w:lang w:val="es-MX"/>
        </w:rPr>
        <w:t>promulgada :</w:t>
      </w:r>
      <w:proofErr w:type="gramEnd"/>
      <w:r>
        <w:rPr>
          <w:sz w:val="18"/>
          <w:szCs w:val="18"/>
          <w:lang w:val="es-MX"/>
        </w:rPr>
        <w:t xml:space="preserve"> 12 de julio de 1979</w:t>
      </w:r>
    </w:p>
    <w:p w:rsidR="00686E2B" w:rsidRDefault="00686E2B" w:rsidP="005C5164">
      <w:pPr>
        <w:spacing w:after="0" w:line="240" w:lineRule="auto"/>
        <w:ind w:left="33" w:hanging="33"/>
        <w:rPr>
          <w:sz w:val="18"/>
          <w:szCs w:val="18"/>
          <w:lang w:val="es-MX"/>
        </w:rPr>
      </w:pPr>
      <w:r>
        <w:rPr>
          <w:rFonts w:ascii="MS Mincho" w:eastAsia="MS Mincho" w:hAnsi="MS Mincho" w:cs="MS Mincho" w:hint="eastAsia"/>
          <w:sz w:val="18"/>
          <w:szCs w:val="18"/>
          <w:lang w:val="es-MX"/>
        </w:rPr>
        <w:t>✳</w:t>
      </w:r>
      <w:r>
        <w:rPr>
          <w:sz w:val="18"/>
          <w:szCs w:val="18"/>
          <w:lang w:val="es-MX"/>
        </w:rPr>
        <w:t xml:space="preserve">Entró en </w:t>
      </w:r>
      <w:proofErr w:type="gramStart"/>
      <w:r>
        <w:rPr>
          <w:sz w:val="18"/>
          <w:szCs w:val="18"/>
          <w:lang w:val="es-MX"/>
        </w:rPr>
        <w:t>vigencia :</w:t>
      </w:r>
      <w:proofErr w:type="gramEnd"/>
      <w:r>
        <w:rPr>
          <w:sz w:val="18"/>
          <w:szCs w:val="18"/>
          <w:lang w:val="es-MX"/>
        </w:rPr>
        <w:t xml:space="preserve"> 28 de julio de 1980</w:t>
      </w:r>
    </w:p>
    <w:p w:rsidR="005C5164" w:rsidRDefault="005C5164" w:rsidP="00C54BD1">
      <w:pPr>
        <w:spacing w:after="0"/>
        <w:rPr>
          <w:sz w:val="18"/>
          <w:szCs w:val="18"/>
          <w:lang w:val="es-MX"/>
        </w:rPr>
        <w:sectPr w:rsidR="005C5164" w:rsidSect="005C5164">
          <w:type w:val="continuous"/>
          <w:pgSz w:w="11906" w:h="16838"/>
          <w:pgMar w:top="851" w:right="991" w:bottom="426" w:left="1134" w:header="708" w:footer="708" w:gutter="0"/>
          <w:cols w:num="2" w:space="708"/>
          <w:docGrid w:linePitch="360"/>
        </w:sectPr>
      </w:pPr>
    </w:p>
    <w:p w:rsidR="00686E2B" w:rsidRDefault="00686E2B" w:rsidP="00C54BD1">
      <w:pPr>
        <w:spacing w:after="0"/>
        <w:rPr>
          <w:sz w:val="18"/>
          <w:szCs w:val="18"/>
          <w:lang w:val="es-MX"/>
        </w:rPr>
      </w:pPr>
    </w:p>
    <w:p w:rsidR="0074172D" w:rsidRDefault="0074172D" w:rsidP="00C54BD1">
      <w:pPr>
        <w:spacing w:after="0"/>
        <w:rPr>
          <w:sz w:val="18"/>
          <w:szCs w:val="18"/>
          <w:lang w:val="es-MX"/>
        </w:rPr>
      </w:pPr>
    </w:p>
    <w:p w:rsidR="0074172D" w:rsidRDefault="0074172D" w:rsidP="00C54BD1">
      <w:pPr>
        <w:spacing w:after="0"/>
        <w:rPr>
          <w:sz w:val="18"/>
          <w:szCs w:val="18"/>
          <w:lang w:val="es-MX"/>
        </w:rPr>
      </w:pPr>
    </w:p>
    <w:p w:rsidR="005C5164" w:rsidRDefault="0074172D" w:rsidP="0074172D">
      <w:pPr>
        <w:spacing w:after="0"/>
        <w:jc w:val="center"/>
        <w:rPr>
          <w:b/>
          <w:sz w:val="18"/>
          <w:szCs w:val="18"/>
          <w:lang w:val="es-MX"/>
        </w:rPr>
      </w:pPr>
      <w:r>
        <w:rPr>
          <w:b/>
          <w:sz w:val="18"/>
          <w:szCs w:val="18"/>
          <w:lang w:val="es-MX"/>
        </w:rPr>
        <w:lastRenderedPageBreak/>
        <w:t>CUADRO COMPARATIVO HISTÓ</w:t>
      </w:r>
      <w:r w:rsidR="005C5164" w:rsidRPr="005C5164">
        <w:rPr>
          <w:b/>
          <w:sz w:val="18"/>
          <w:szCs w:val="18"/>
          <w:lang w:val="es-MX"/>
        </w:rPr>
        <w:t xml:space="preserve">RICO DE LAS CONSTITUCIONES POLITICAS DEL </w:t>
      </w:r>
      <w:r>
        <w:rPr>
          <w:b/>
          <w:sz w:val="18"/>
          <w:szCs w:val="18"/>
          <w:lang w:val="es-MX"/>
        </w:rPr>
        <w:t>PERÚ Y SUS PRINCIPALES CARACTERÍ</w:t>
      </w:r>
      <w:r w:rsidR="005C5164" w:rsidRPr="005C5164">
        <w:rPr>
          <w:b/>
          <w:sz w:val="18"/>
          <w:szCs w:val="18"/>
          <w:lang w:val="es-MX"/>
        </w:rPr>
        <w:t>STICAS</w:t>
      </w:r>
    </w:p>
    <w:p w:rsidR="0074172D" w:rsidRPr="005C5164" w:rsidRDefault="0074172D" w:rsidP="00C54BD1">
      <w:pPr>
        <w:spacing w:after="0"/>
        <w:rPr>
          <w:b/>
          <w:sz w:val="18"/>
          <w:szCs w:val="18"/>
          <w:lang w:val="es-MX"/>
        </w:rPr>
      </w:pPr>
    </w:p>
    <w:tbl>
      <w:tblPr>
        <w:tblW w:w="9923" w:type="dxa"/>
        <w:tblInd w:w="62" w:type="dxa"/>
        <w:tblLayout w:type="fixed"/>
        <w:tblCellMar>
          <w:left w:w="62" w:type="dxa"/>
          <w:right w:w="62" w:type="dxa"/>
        </w:tblCellMar>
        <w:tblLook w:val="0000"/>
      </w:tblPr>
      <w:tblGrid>
        <w:gridCol w:w="709"/>
        <w:gridCol w:w="1244"/>
        <w:gridCol w:w="1189"/>
        <w:gridCol w:w="1114"/>
        <w:gridCol w:w="1153"/>
        <w:gridCol w:w="1679"/>
        <w:gridCol w:w="1134"/>
        <w:gridCol w:w="1701"/>
      </w:tblGrid>
      <w:tr w:rsidR="007457AA" w:rsidTr="0074172D">
        <w:tblPrEx>
          <w:tblCellMar>
            <w:top w:w="0" w:type="dxa"/>
            <w:bottom w:w="0" w:type="dxa"/>
          </w:tblCellMar>
        </w:tblPrEx>
        <w:trPr>
          <w:cantSplit/>
        </w:trPr>
        <w:tc>
          <w:tcPr>
            <w:tcW w:w="709" w:type="dxa"/>
            <w:tcBorders>
              <w:top w:val="double" w:sz="9" w:space="0" w:color="000000"/>
              <w:left w:val="double" w:sz="9" w:space="0" w:color="000000"/>
              <w:bottom w:val="double" w:sz="9" w:space="0" w:color="000000"/>
              <w:right w:val="nil"/>
            </w:tcBorders>
          </w:tcPr>
          <w:p w:rsidR="007457AA" w:rsidRDefault="007457AA" w:rsidP="007457AA">
            <w:pPr>
              <w:spacing w:after="0" w:line="240" w:lineRule="auto"/>
              <w:jc w:val="center"/>
              <w:rPr>
                <w:sz w:val="16"/>
                <w:szCs w:val="1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16"/>
                <w:szCs w:val="16"/>
              </w:rPr>
              <w:t>CONST</w:t>
            </w:r>
          </w:p>
        </w:tc>
        <w:tc>
          <w:tcPr>
            <w:tcW w:w="1244"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sz w:val="16"/>
                <w:szCs w:val="16"/>
              </w:rPr>
            </w:pPr>
            <w:r>
              <w:rPr>
                <w:b/>
                <w:bCs/>
                <w:sz w:val="16"/>
                <w:szCs w:val="16"/>
              </w:rPr>
              <w:t>FECHA</w:t>
            </w:r>
          </w:p>
        </w:tc>
        <w:tc>
          <w:tcPr>
            <w:tcW w:w="1189"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sz w:val="16"/>
                <w:szCs w:val="16"/>
              </w:rPr>
            </w:pPr>
            <w:r>
              <w:rPr>
                <w:b/>
                <w:bCs/>
                <w:sz w:val="16"/>
                <w:szCs w:val="16"/>
              </w:rPr>
              <w:t>PROMULGÓ</w:t>
            </w:r>
          </w:p>
        </w:tc>
        <w:tc>
          <w:tcPr>
            <w:tcW w:w="1114"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sz w:val="16"/>
                <w:szCs w:val="16"/>
              </w:rPr>
            </w:pPr>
            <w:r>
              <w:rPr>
                <w:b/>
                <w:bCs/>
                <w:sz w:val="16"/>
                <w:szCs w:val="16"/>
              </w:rPr>
              <w:t>CIUDADANÍA (A PARTIR)</w:t>
            </w:r>
          </w:p>
        </w:tc>
        <w:tc>
          <w:tcPr>
            <w:tcW w:w="1153"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b/>
                <w:bCs/>
                <w:sz w:val="16"/>
                <w:szCs w:val="16"/>
              </w:rPr>
            </w:pPr>
            <w:r>
              <w:rPr>
                <w:b/>
                <w:bCs/>
                <w:sz w:val="16"/>
                <w:szCs w:val="16"/>
              </w:rPr>
              <w:t>PRESIDENTE</w:t>
            </w:r>
          </w:p>
          <w:p w:rsidR="007457AA" w:rsidRDefault="007457AA" w:rsidP="007457AA">
            <w:pPr>
              <w:spacing w:after="0" w:line="240" w:lineRule="auto"/>
              <w:jc w:val="center"/>
              <w:rPr>
                <w:sz w:val="16"/>
                <w:szCs w:val="16"/>
              </w:rPr>
            </w:pPr>
            <w:r>
              <w:rPr>
                <w:b/>
                <w:bCs/>
                <w:sz w:val="16"/>
                <w:szCs w:val="16"/>
              </w:rPr>
              <w:t>(A PARTIR)</w:t>
            </w:r>
          </w:p>
        </w:tc>
        <w:tc>
          <w:tcPr>
            <w:tcW w:w="1679"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sz w:val="16"/>
                <w:szCs w:val="16"/>
              </w:rPr>
            </w:pPr>
            <w:r>
              <w:rPr>
                <w:b/>
                <w:bCs/>
                <w:sz w:val="16"/>
                <w:szCs w:val="16"/>
              </w:rPr>
              <w:t>NUMERALES</w:t>
            </w:r>
          </w:p>
        </w:tc>
        <w:tc>
          <w:tcPr>
            <w:tcW w:w="1134" w:type="dxa"/>
            <w:tcBorders>
              <w:top w:val="double" w:sz="9" w:space="0" w:color="000000"/>
              <w:left w:val="single" w:sz="6" w:space="0" w:color="000000"/>
              <w:bottom w:val="double" w:sz="9" w:space="0" w:color="000000"/>
              <w:right w:val="nil"/>
            </w:tcBorders>
          </w:tcPr>
          <w:p w:rsidR="007457AA" w:rsidRDefault="007457AA" w:rsidP="007457AA">
            <w:pPr>
              <w:spacing w:after="0" w:line="240" w:lineRule="auto"/>
              <w:jc w:val="center"/>
              <w:rPr>
                <w:sz w:val="16"/>
                <w:szCs w:val="16"/>
              </w:rPr>
            </w:pPr>
            <w:r>
              <w:rPr>
                <w:b/>
                <w:bCs/>
                <w:sz w:val="16"/>
                <w:szCs w:val="16"/>
              </w:rPr>
              <w:t>CALIFICACIÓN</w:t>
            </w:r>
          </w:p>
        </w:tc>
        <w:tc>
          <w:tcPr>
            <w:tcW w:w="1701" w:type="dxa"/>
            <w:tcBorders>
              <w:top w:val="double" w:sz="9" w:space="0" w:color="000000"/>
              <w:left w:val="single" w:sz="6" w:space="0" w:color="000000"/>
              <w:bottom w:val="double" w:sz="9" w:space="0" w:color="000000"/>
              <w:right w:val="double" w:sz="9" w:space="0" w:color="000000"/>
            </w:tcBorders>
          </w:tcPr>
          <w:p w:rsidR="007457AA" w:rsidRDefault="007457AA" w:rsidP="007457AA">
            <w:pPr>
              <w:spacing w:after="0" w:line="240" w:lineRule="auto"/>
              <w:jc w:val="center"/>
              <w:rPr>
                <w:sz w:val="16"/>
                <w:szCs w:val="16"/>
              </w:rPr>
            </w:pPr>
            <w:r>
              <w:rPr>
                <w:b/>
                <w:bCs/>
                <w:sz w:val="16"/>
                <w:szCs w:val="16"/>
              </w:rPr>
              <w:t>VIGENCIA</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Default="007457AA" w:rsidP="007457AA">
            <w:pPr>
              <w:spacing w:after="0" w:line="240" w:lineRule="auto"/>
              <w:jc w:val="both"/>
              <w:rPr>
                <w:sz w:val="16"/>
                <w:szCs w:val="16"/>
              </w:rPr>
            </w:pPr>
            <w:r>
              <w:rPr>
                <w:sz w:val="16"/>
                <w:szCs w:val="16"/>
              </w:rPr>
              <w:t>REGLAMENTO PROVISORIO - Promulgó el Gral. San Martín el 12 - 02  - 1821</w:t>
            </w:r>
          </w:p>
        </w:tc>
        <w:tc>
          <w:tcPr>
            <w:tcW w:w="1701" w:type="dxa"/>
            <w:tcBorders>
              <w:top w:val="single" w:sz="6" w:space="0" w:color="000000"/>
              <w:left w:val="single" w:sz="6" w:space="0" w:color="000000"/>
              <w:bottom w:val="nil"/>
              <w:right w:val="single" w:sz="6" w:space="0" w:color="000000"/>
            </w:tcBorders>
          </w:tcPr>
          <w:p w:rsidR="007457AA" w:rsidRDefault="007457AA" w:rsidP="007457AA">
            <w:pPr>
              <w:spacing w:after="0" w:line="240" w:lineRule="auto"/>
              <w:jc w:val="center"/>
              <w:rPr>
                <w:sz w:val="16"/>
                <w:szCs w:val="16"/>
              </w:rPr>
            </w:pPr>
            <w:r>
              <w:rPr>
                <w:sz w:val="16"/>
                <w:szCs w:val="16"/>
              </w:rPr>
              <w:t>9 meses</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Default="007457AA" w:rsidP="007457AA">
            <w:pPr>
              <w:spacing w:after="0" w:line="240" w:lineRule="auto"/>
              <w:jc w:val="both"/>
              <w:rPr>
                <w:sz w:val="16"/>
                <w:szCs w:val="16"/>
              </w:rPr>
            </w:pPr>
            <w:r>
              <w:rPr>
                <w:sz w:val="16"/>
                <w:szCs w:val="16"/>
              </w:rPr>
              <w:t>ESTATUTO PROVISORIO - Promulgó el General San Martín el 08 - 10 - 1821</w:t>
            </w:r>
          </w:p>
        </w:tc>
        <w:tc>
          <w:tcPr>
            <w:tcW w:w="1701" w:type="dxa"/>
            <w:tcBorders>
              <w:top w:val="single" w:sz="6" w:space="0" w:color="000000"/>
              <w:left w:val="single" w:sz="6" w:space="0" w:color="000000"/>
              <w:bottom w:val="nil"/>
              <w:right w:val="single" w:sz="6" w:space="0" w:color="000000"/>
            </w:tcBorders>
          </w:tcPr>
          <w:p w:rsidR="007457AA" w:rsidRDefault="007457AA" w:rsidP="007457AA">
            <w:pPr>
              <w:spacing w:after="0" w:line="240" w:lineRule="auto"/>
              <w:jc w:val="center"/>
              <w:rPr>
                <w:sz w:val="16"/>
                <w:szCs w:val="16"/>
              </w:rPr>
            </w:pPr>
            <w:r>
              <w:rPr>
                <w:sz w:val="16"/>
                <w:szCs w:val="16"/>
              </w:rPr>
              <w:t>1 año</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Default="007457AA" w:rsidP="007457AA">
            <w:pPr>
              <w:spacing w:after="0" w:line="240" w:lineRule="auto"/>
              <w:jc w:val="both"/>
              <w:rPr>
                <w:sz w:val="16"/>
                <w:szCs w:val="16"/>
              </w:rPr>
            </w:pPr>
            <w:r>
              <w:rPr>
                <w:sz w:val="16"/>
                <w:szCs w:val="16"/>
              </w:rPr>
              <w:t>BASES DE LA CONSTITUCIÓN - Promulgó el Congreso el 17 - 12 - 1822</w:t>
            </w:r>
          </w:p>
        </w:tc>
        <w:tc>
          <w:tcPr>
            <w:tcW w:w="1701" w:type="dxa"/>
            <w:tcBorders>
              <w:top w:val="single" w:sz="6" w:space="0" w:color="000000"/>
              <w:left w:val="single" w:sz="6" w:space="0" w:color="000000"/>
              <w:bottom w:val="nil"/>
              <w:right w:val="single" w:sz="6" w:space="0" w:color="000000"/>
            </w:tcBorders>
          </w:tcPr>
          <w:p w:rsidR="007457AA" w:rsidRDefault="007457AA" w:rsidP="007457AA">
            <w:pPr>
              <w:spacing w:after="0" w:line="240" w:lineRule="auto"/>
              <w:jc w:val="center"/>
              <w:rPr>
                <w:sz w:val="18"/>
                <w:szCs w:val="18"/>
              </w:rPr>
            </w:pPr>
            <w:r>
              <w:rPr>
                <w:sz w:val="16"/>
                <w:szCs w:val="16"/>
              </w:rPr>
              <w:t>11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tabs>
                <w:tab w:val="left" w:pos="505"/>
              </w:tabs>
              <w:spacing w:after="0" w:line="240" w:lineRule="auto"/>
              <w:jc w:val="center"/>
              <w:rPr>
                <w:sz w:val="16"/>
                <w:szCs w:val="16"/>
              </w:rPr>
            </w:pPr>
            <w:r w:rsidRPr="007457AA">
              <w:rPr>
                <w:sz w:val="16"/>
                <w:szCs w:val="16"/>
              </w:rPr>
              <w:t>1º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12 - 11 - 1823</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Congreso</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25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25 años</w:t>
            </w:r>
          </w:p>
        </w:tc>
        <w:tc>
          <w:tcPr>
            <w:tcW w:w="1679" w:type="dxa"/>
            <w:tcBorders>
              <w:top w:val="single" w:sz="6" w:space="0" w:color="000000"/>
              <w:left w:val="single" w:sz="6" w:space="0" w:color="000000"/>
              <w:bottom w:val="nil"/>
              <w:right w:val="nil"/>
            </w:tcBorders>
          </w:tcPr>
          <w:p w:rsidR="007457AA" w:rsidRPr="007457AA" w:rsidRDefault="007457AA" w:rsidP="0074172D">
            <w:pPr>
              <w:spacing w:after="0" w:line="240" w:lineRule="auto"/>
              <w:jc w:val="center"/>
              <w:rPr>
                <w:sz w:val="16"/>
                <w:szCs w:val="16"/>
              </w:rPr>
            </w:pPr>
            <w:r w:rsidRPr="007457AA">
              <w:rPr>
                <w:sz w:val="16"/>
                <w:szCs w:val="16"/>
              </w:rPr>
              <w:t>194 Arts.</w:t>
            </w:r>
            <w:r w:rsidR="0074172D">
              <w:rPr>
                <w:sz w:val="16"/>
                <w:szCs w:val="16"/>
              </w:rPr>
              <w:t xml:space="preserve"> </w:t>
            </w:r>
            <w:r w:rsidRPr="007457AA">
              <w:rPr>
                <w:sz w:val="16"/>
                <w:szCs w:val="16"/>
              </w:rPr>
              <w:t>03 secciones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 xml:space="preserve">Liberal </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No rigió</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09 - 12 - 1826</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Santa Cruz</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25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30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150 Arts.</w:t>
            </w:r>
            <w:r w:rsidR="009D4319">
              <w:rPr>
                <w:sz w:val="16"/>
                <w:szCs w:val="16"/>
              </w:rPr>
              <w:t xml:space="preserve">  </w:t>
            </w:r>
            <w:r w:rsidRPr="007457AA">
              <w:rPr>
                <w:sz w:val="16"/>
                <w:szCs w:val="16"/>
              </w:rPr>
              <w:t>11 títulos</w:t>
            </w:r>
          </w:p>
        </w:tc>
        <w:tc>
          <w:tcPr>
            <w:tcW w:w="1134" w:type="dxa"/>
            <w:tcBorders>
              <w:top w:val="single" w:sz="6" w:space="0" w:color="000000"/>
              <w:left w:val="single" w:sz="6" w:space="0" w:color="000000"/>
              <w:bottom w:val="nil"/>
              <w:right w:val="nil"/>
            </w:tcBorders>
          </w:tcPr>
          <w:p w:rsidR="007457AA" w:rsidRPr="007457AA" w:rsidRDefault="0074172D" w:rsidP="0074172D">
            <w:pPr>
              <w:tabs>
                <w:tab w:val="center" w:pos="505"/>
              </w:tabs>
              <w:spacing w:after="0" w:line="240" w:lineRule="auto"/>
              <w:rPr>
                <w:sz w:val="16"/>
                <w:szCs w:val="16"/>
              </w:rPr>
            </w:pPr>
            <w:r>
              <w:rPr>
                <w:sz w:val="16"/>
                <w:szCs w:val="16"/>
              </w:rPr>
              <w:tab/>
            </w:r>
            <w:r w:rsidR="007457AA" w:rsidRPr="007457AA">
              <w:rPr>
                <w:sz w:val="16"/>
                <w:szCs w:val="16"/>
              </w:rPr>
              <w:t>Cesarista</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49 días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18 - 03 - 1828</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La Mar</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30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182 Arts.</w:t>
            </w:r>
            <w:r w:rsidR="009D4319">
              <w:rPr>
                <w:sz w:val="16"/>
                <w:szCs w:val="16"/>
              </w:rPr>
              <w:t xml:space="preserve"> </w:t>
            </w:r>
            <w:r w:rsidRPr="007457AA">
              <w:rPr>
                <w:sz w:val="16"/>
                <w:szCs w:val="16"/>
              </w:rPr>
              <w:t>10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Liberal</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6 años y 3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4º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10 - 06 - 1834</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Orbegoso</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30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187 Arts.</w:t>
            </w:r>
            <w:r w:rsidR="009D4319">
              <w:rPr>
                <w:sz w:val="16"/>
                <w:szCs w:val="16"/>
              </w:rPr>
              <w:t xml:space="preserve"> </w:t>
            </w:r>
            <w:r w:rsidRPr="007457AA">
              <w:rPr>
                <w:sz w:val="16"/>
                <w:szCs w:val="16"/>
              </w:rPr>
              <w:t>11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Liberal</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5 años y 2 meses</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 xml:space="preserve">PACTO DE TACNA - Promulgado el 09 - 05 </w:t>
            </w:r>
            <w:r w:rsidR="009D4319">
              <w:rPr>
                <w:sz w:val="16"/>
                <w:szCs w:val="16"/>
              </w:rPr>
              <w:t>–</w:t>
            </w:r>
            <w:r w:rsidRPr="007457AA">
              <w:rPr>
                <w:sz w:val="16"/>
                <w:szCs w:val="16"/>
              </w:rPr>
              <w:t xml:space="preserve"> 1837</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1 año y 8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5º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10 - 11 - 1839</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Congreso</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25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40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193 Arts.</w:t>
            </w:r>
            <w:r w:rsidR="009D4319">
              <w:rPr>
                <w:sz w:val="16"/>
                <w:szCs w:val="16"/>
              </w:rPr>
              <w:t xml:space="preserve"> </w:t>
            </w:r>
            <w:r w:rsidRPr="007457AA">
              <w:rPr>
                <w:sz w:val="16"/>
                <w:szCs w:val="16"/>
              </w:rPr>
              <w:t>19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Conservadora</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15 años y 8 meses</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 xml:space="preserve">ESTATUTO PROVISORIO - Promulgado el 17 - 07 </w:t>
            </w:r>
            <w:r w:rsidR="009D4319">
              <w:rPr>
                <w:sz w:val="16"/>
                <w:szCs w:val="16"/>
              </w:rPr>
              <w:t>–</w:t>
            </w:r>
            <w:r w:rsidRPr="007457AA">
              <w:rPr>
                <w:sz w:val="16"/>
                <w:szCs w:val="16"/>
              </w:rPr>
              <w:t xml:space="preserve"> 1855</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1 año y 3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6º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19 - 10 - 1856</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Castilla</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140 Arts.</w:t>
            </w:r>
            <w:r w:rsidR="009D4319">
              <w:rPr>
                <w:sz w:val="16"/>
                <w:szCs w:val="16"/>
              </w:rPr>
              <w:t xml:space="preserve"> </w:t>
            </w:r>
            <w:r w:rsidRPr="007457AA">
              <w:rPr>
                <w:sz w:val="16"/>
                <w:szCs w:val="16"/>
              </w:rPr>
              <w:t>19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Liberal</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4 años y 1 mes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7º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13 - 11 - 1860</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Castilla</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 xml:space="preserve">138 </w:t>
            </w:r>
            <w:proofErr w:type="spellStart"/>
            <w:proofErr w:type="gramStart"/>
            <w:r w:rsidRPr="007457AA">
              <w:rPr>
                <w:sz w:val="16"/>
                <w:szCs w:val="16"/>
              </w:rPr>
              <w:t>Arts</w:t>
            </w:r>
            <w:proofErr w:type="spellEnd"/>
            <w:r w:rsidRPr="007457AA">
              <w:rPr>
                <w:sz w:val="16"/>
                <w:szCs w:val="16"/>
              </w:rPr>
              <w:t xml:space="preserve"> .</w:t>
            </w:r>
            <w:proofErr w:type="gramEnd"/>
            <w:r w:rsidR="009D4319">
              <w:rPr>
                <w:sz w:val="16"/>
                <w:szCs w:val="16"/>
              </w:rPr>
              <w:t xml:space="preserve"> </w:t>
            </w:r>
            <w:r w:rsidRPr="007457AA">
              <w:rPr>
                <w:sz w:val="16"/>
                <w:szCs w:val="16"/>
              </w:rPr>
              <w:t>19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Moderada</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59 años y 02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8º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12 -08 1867</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Prado</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131 Arts.</w:t>
            </w:r>
            <w:r w:rsidR="009D4319">
              <w:rPr>
                <w:sz w:val="16"/>
                <w:szCs w:val="16"/>
              </w:rPr>
              <w:t xml:space="preserve"> </w:t>
            </w:r>
            <w:r w:rsidRPr="007457AA">
              <w:rPr>
                <w:sz w:val="16"/>
                <w:szCs w:val="16"/>
              </w:rPr>
              <w:t xml:space="preserve">19 títulos </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Liberal</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04 meses y 08 días</w:t>
            </w:r>
          </w:p>
        </w:tc>
      </w:tr>
      <w:tr w:rsidR="007457AA" w:rsidTr="0074172D">
        <w:tblPrEx>
          <w:tblCellMar>
            <w:top w:w="0" w:type="dxa"/>
            <w:bottom w:w="0" w:type="dxa"/>
          </w:tblCellMar>
        </w:tblPrEx>
        <w:trPr>
          <w:cantSplit/>
        </w:trPr>
        <w:tc>
          <w:tcPr>
            <w:tcW w:w="8222" w:type="dxa"/>
            <w:gridSpan w:val="7"/>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ESTATUTO PROVISORIO - Promulgado por Nicolás de Piérola el 17 - 12 - 1879</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01 año</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9º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18 - 01 - 1920</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Leguía</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161 Arts.</w:t>
            </w:r>
            <w:r w:rsidR="009D4319">
              <w:rPr>
                <w:sz w:val="16"/>
                <w:szCs w:val="16"/>
              </w:rPr>
              <w:t xml:space="preserve"> </w:t>
            </w:r>
            <w:r w:rsidRPr="007457AA">
              <w:rPr>
                <w:sz w:val="16"/>
                <w:szCs w:val="16"/>
              </w:rPr>
              <w:t>19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proofErr w:type="spellStart"/>
            <w:r w:rsidRPr="007457AA">
              <w:rPr>
                <w:sz w:val="16"/>
                <w:szCs w:val="16"/>
              </w:rPr>
              <w:t>Descentralista</w:t>
            </w:r>
            <w:proofErr w:type="spellEnd"/>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10 años y 7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10º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18 - 01 - 1933</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Sánchez Cerro</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21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236 Arts.</w:t>
            </w:r>
            <w:r w:rsidR="009D4319">
              <w:rPr>
                <w:sz w:val="16"/>
                <w:szCs w:val="16"/>
              </w:rPr>
              <w:t xml:space="preserve"> </w:t>
            </w:r>
            <w:r w:rsidRPr="007457AA">
              <w:rPr>
                <w:sz w:val="16"/>
                <w:szCs w:val="16"/>
              </w:rPr>
              <w:t>16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Moderada</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46 años y 3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11º</w:t>
            </w:r>
          </w:p>
        </w:tc>
        <w:tc>
          <w:tcPr>
            <w:tcW w:w="124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12 - 07 - 1979</w:t>
            </w:r>
          </w:p>
        </w:tc>
        <w:tc>
          <w:tcPr>
            <w:tcW w:w="1189"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Asamblea Constituyente</w:t>
            </w:r>
          </w:p>
        </w:tc>
        <w:tc>
          <w:tcPr>
            <w:tcW w:w="111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18 años</w:t>
            </w:r>
          </w:p>
        </w:tc>
        <w:tc>
          <w:tcPr>
            <w:tcW w:w="1153"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nil"/>
              <w:right w:val="nil"/>
            </w:tcBorders>
          </w:tcPr>
          <w:p w:rsidR="007457AA" w:rsidRPr="007457AA" w:rsidRDefault="007457AA" w:rsidP="009D4319">
            <w:pPr>
              <w:spacing w:after="0" w:line="240" w:lineRule="auto"/>
              <w:jc w:val="center"/>
              <w:rPr>
                <w:sz w:val="16"/>
                <w:szCs w:val="16"/>
              </w:rPr>
            </w:pPr>
            <w:r w:rsidRPr="007457AA">
              <w:rPr>
                <w:sz w:val="16"/>
                <w:szCs w:val="16"/>
              </w:rPr>
              <w:t>307 Arts.</w:t>
            </w:r>
            <w:r w:rsidR="009D4319">
              <w:rPr>
                <w:sz w:val="16"/>
                <w:szCs w:val="16"/>
              </w:rPr>
              <w:t xml:space="preserve"> </w:t>
            </w:r>
            <w:r w:rsidRPr="007457AA">
              <w:rPr>
                <w:sz w:val="16"/>
                <w:szCs w:val="16"/>
              </w:rPr>
              <w:t>08 títulos</w:t>
            </w:r>
          </w:p>
        </w:tc>
        <w:tc>
          <w:tcPr>
            <w:tcW w:w="1134" w:type="dxa"/>
            <w:tcBorders>
              <w:top w:val="single" w:sz="6" w:space="0" w:color="000000"/>
              <w:left w:val="single" w:sz="6" w:space="0" w:color="000000"/>
              <w:bottom w:val="nil"/>
              <w:right w:val="nil"/>
            </w:tcBorders>
          </w:tcPr>
          <w:p w:rsidR="007457AA" w:rsidRPr="007457AA" w:rsidRDefault="007457AA" w:rsidP="007457AA">
            <w:pPr>
              <w:spacing w:after="0" w:line="240" w:lineRule="auto"/>
              <w:jc w:val="center"/>
              <w:rPr>
                <w:sz w:val="16"/>
                <w:szCs w:val="16"/>
              </w:rPr>
            </w:pPr>
            <w:r w:rsidRPr="007457AA">
              <w:rPr>
                <w:sz w:val="16"/>
                <w:szCs w:val="16"/>
              </w:rPr>
              <w:t>Moderada</w:t>
            </w:r>
          </w:p>
        </w:tc>
        <w:tc>
          <w:tcPr>
            <w:tcW w:w="1701" w:type="dxa"/>
            <w:tcBorders>
              <w:top w:val="single" w:sz="6" w:space="0" w:color="000000"/>
              <w:left w:val="single" w:sz="6" w:space="0" w:color="000000"/>
              <w:bottom w:val="nil"/>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12 años y  8 meses</w:t>
            </w:r>
          </w:p>
        </w:tc>
      </w:tr>
      <w:tr w:rsidR="007457AA" w:rsidTr="0074172D">
        <w:tblPrEx>
          <w:tblCellMar>
            <w:top w:w="0" w:type="dxa"/>
            <w:bottom w:w="0" w:type="dxa"/>
          </w:tblCellMar>
        </w:tblPrEx>
        <w:trPr>
          <w:cantSplit/>
        </w:trPr>
        <w:tc>
          <w:tcPr>
            <w:tcW w:w="709"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12º</w:t>
            </w:r>
          </w:p>
        </w:tc>
        <w:tc>
          <w:tcPr>
            <w:tcW w:w="1244"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29 - 12 - 1993</w:t>
            </w:r>
          </w:p>
        </w:tc>
        <w:tc>
          <w:tcPr>
            <w:tcW w:w="1189"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CCD</w:t>
            </w:r>
          </w:p>
        </w:tc>
        <w:tc>
          <w:tcPr>
            <w:tcW w:w="1114"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18 años</w:t>
            </w:r>
          </w:p>
        </w:tc>
        <w:tc>
          <w:tcPr>
            <w:tcW w:w="1153"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35 años</w:t>
            </w:r>
          </w:p>
        </w:tc>
        <w:tc>
          <w:tcPr>
            <w:tcW w:w="1679" w:type="dxa"/>
            <w:tcBorders>
              <w:top w:val="single" w:sz="6" w:space="0" w:color="000000"/>
              <w:left w:val="single" w:sz="6" w:space="0" w:color="000000"/>
              <w:bottom w:val="single" w:sz="6" w:space="0" w:color="000000"/>
              <w:right w:val="nil"/>
            </w:tcBorders>
          </w:tcPr>
          <w:p w:rsidR="007457AA" w:rsidRPr="007457AA" w:rsidRDefault="007457AA" w:rsidP="009D4319">
            <w:pPr>
              <w:spacing w:after="0" w:line="240" w:lineRule="auto"/>
              <w:jc w:val="center"/>
              <w:rPr>
                <w:sz w:val="16"/>
                <w:szCs w:val="16"/>
              </w:rPr>
            </w:pPr>
            <w:r w:rsidRPr="007457AA">
              <w:rPr>
                <w:sz w:val="16"/>
                <w:szCs w:val="16"/>
              </w:rPr>
              <w:t>206 Arts.</w:t>
            </w:r>
            <w:r w:rsidR="009D4319">
              <w:rPr>
                <w:sz w:val="16"/>
                <w:szCs w:val="16"/>
              </w:rPr>
              <w:t xml:space="preserve"> </w:t>
            </w:r>
            <w:r w:rsidRPr="007457AA">
              <w:rPr>
                <w:sz w:val="16"/>
                <w:szCs w:val="16"/>
              </w:rPr>
              <w:t>06 títulos</w:t>
            </w:r>
          </w:p>
        </w:tc>
        <w:tc>
          <w:tcPr>
            <w:tcW w:w="1134" w:type="dxa"/>
            <w:tcBorders>
              <w:top w:val="single" w:sz="6" w:space="0" w:color="000000"/>
              <w:left w:val="single" w:sz="6" w:space="0" w:color="000000"/>
              <w:bottom w:val="single" w:sz="6" w:space="0" w:color="000000"/>
              <w:right w:val="nil"/>
            </w:tcBorders>
          </w:tcPr>
          <w:p w:rsidR="007457AA" w:rsidRPr="007457AA" w:rsidRDefault="007457AA" w:rsidP="007457AA">
            <w:pPr>
              <w:spacing w:after="0" w:line="240" w:lineRule="auto"/>
              <w:jc w:val="center"/>
              <w:rPr>
                <w:sz w:val="16"/>
                <w:szCs w:val="16"/>
              </w:rPr>
            </w:pPr>
            <w:r w:rsidRPr="007457AA">
              <w:rPr>
                <w:sz w:val="16"/>
                <w:szCs w:val="16"/>
              </w:rPr>
              <w:t>Liberal</w:t>
            </w:r>
          </w:p>
        </w:tc>
        <w:tc>
          <w:tcPr>
            <w:tcW w:w="1701" w:type="dxa"/>
            <w:tcBorders>
              <w:top w:val="single" w:sz="6" w:space="0" w:color="000000"/>
              <w:left w:val="single" w:sz="6" w:space="0" w:color="000000"/>
              <w:bottom w:val="single" w:sz="6" w:space="0" w:color="000000"/>
              <w:right w:val="single" w:sz="6" w:space="0" w:color="000000"/>
            </w:tcBorders>
          </w:tcPr>
          <w:p w:rsidR="007457AA" w:rsidRPr="007457AA" w:rsidRDefault="007457AA" w:rsidP="007457AA">
            <w:pPr>
              <w:spacing w:after="0" w:line="240" w:lineRule="auto"/>
              <w:jc w:val="center"/>
              <w:rPr>
                <w:sz w:val="16"/>
                <w:szCs w:val="16"/>
              </w:rPr>
            </w:pPr>
            <w:r w:rsidRPr="007457AA">
              <w:rPr>
                <w:sz w:val="16"/>
                <w:szCs w:val="16"/>
              </w:rPr>
              <w:t>Hasta la actualidad</w:t>
            </w:r>
          </w:p>
        </w:tc>
      </w:tr>
    </w:tbl>
    <w:p w:rsidR="007457AA" w:rsidRDefault="007457AA" w:rsidP="00C54BD1">
      <w:pPr>
        <w:spacing w:after="0"/>
        <w:rPr>
          <w:sz w:val="18"/>
          <w:szCs w:val="18"/>
          <w:lang w:val="es-MX"/>
        </w:rPr>
      </w:pPr>
    </w:p>
    <w:p w:rsidR="005C5164" w:rsidRDefault="005C5164" w:rsidP="005C5164">
      <w:pPr>
        <w:spacing w:after="0"/>
        <w:rPr>
          <w:b/>
          <w:bCs/>
          <w:sz w:val="18"/>
          <w:szCs w:val="18"/>
          <w:lang w:val="es-MX"/>
        </w:rPr>
        <w:sectPr w:rsidR="005C5164" w:rsidSect="005C5164">
          <w:type w:val="continuous"/>
          <w:pgSz w:w="11906" w:h="16838"/>
          <w:pgMar w:top="851" w:right="991" w:bottom="426" w:left="1134" w:header="708" w:footer="708" w:gutter="0"/>
          <w:cols w:space="708"/>
          <w:docGrid w:linePitch="360"/>
        </w:sectPr>
      </w:pPr>
    </w:p>
    <w:p w:rsidR="005C5164" w:rsidRDefault="0074172D" w:rsidP="005C5164">
      <w:pPr>
        <w:spacing w:after="0" w:line="240" w:lineRule="auto"/>
        <w:rPr>
          <w:sz w:val="18"/>
          <w:szCs w:val="18"/>
          <w:lang w:val="es-MX"/>
        </w:rPr>
      </w:pPr>
      <w:r>
        <w:rPr>
          <w:b/>
          <w:bCs/>
          <w:sz w:val="18"/>
          <w:szCs w:val="18"/>
          <w:lang w:val="es-MX"/>
        </w:rPr>
        <w:lastRenderedPageBreak/>
        <w:t>4. LA CONSTITUCIÓN DE 1993</w:t>
      </w:r>
    </w:p>
    <w:p w:rsidR="005C5164" w:rsidRDefault="005C5164" w:rsidP="005C5164">
      <w:pPr>
        <w:spacing w:after="0" w:line="240" w:lineRule="auto"/>
        <w:rPr>
          <w:sz w:val="18"/>
          <w:szCs w:val="18"/>
          <w:lang w:val="es-MX"/>
        </w:rPr>
      </w:pPr>
      <w:r>
        <w:rPr>
          <w:sz w:val="18"/>
          <w:szCs w:val="18"/>
          <w:lang w:val="es-MX"/>
        </w:rPr>
        <w:t xml:space="preserve">Ante una situación de crisis interna a nivel político, económico y social, agudizándose con el autogolpe de Estado el 5 de abril de 1992, tuvieron como forzado desenlace la caída de la Constitución vigente y su apresurada sustitución por otra. </w:t>
      </w:r>
    </w:p>
    <w:p w:rsidR="005C5164" w:rsidRDefault="005C5164" w:rsidP="005C5164">
      <w:pPr>
        <w:spacing w:after="0" w:line="240" w:lineRule="auto"/>
        <w:rPr>
          <w:sz w:val="18"/>
          <w:szCs w:val="18"/>
          <w:lang w:val="es-MX"/>
        </w:rPr>
      </w:pPr>
      <w:r>
        <w:rPr>
          <w:sz w:val="18"/>
          <w:szCs w:val="18"/>
          <w:lang w:val="es-MX"/>
        </w:rPr>
        <w:t>Una vez más nos damos cuenta que el meollo de la cuestión no es jurídico; tiene una explicación y una interpretación de naturaleza “política”.</w:t>
      </w:r>
    </w:p>
    <w:p w:rsidR="005C5164" w:rsidRDefault="005C5164" w:rsidP="005C5164">
      <w:pPr>
        <w:spacing w:after="0" w:line="240" w:lineRule="auto"/>
        <w:rPr>
          <w:sz w:val="18"/>
          <w:szCs w:val="18"/>
          <w:lang w:val="es-MX"/>
        </w:rPr>
      </w:pPr>
      <w:r>
        <w:rPr>
          <w:sz w:val="18"/>
          <w:szCs w:val="18"/>
          <w:lang w:val="es-MX"/>
        </w:rPr>
        <w:t xml:space="preserve">Se convocó a elecciones el 22 de noviembre del 92 para elegir el CCD. Se instaló el </w:t>
      </w:r>
      <w:proofErr w:type="gramStart"/>
      <w:r>
        <w:rPr>
          <w:sz w:val="18"/>
          <w:szCs w:val="18"/>
          <w:lang w:val="es-MX"/>
        </w:rPr>
        <w:t>CCD :</w:t>
      </w:r>
      <w:proofErr w:type="gramEnd"/>
      <w:r>
        <w:rPr>
          <w:sz w:val="18"/>
          <w:szCs w:val="18"/>
          <w:lang w:val="es-MX"/>
        </w:rPr>
        <w:t xml:space="preserve"> 30 de diciembre 92, su función elaborar una Constitución.</w:t>
      </w:r>
    </w:p>
    <w:p w:rsidR="007457AA" w:rsidRDefault="007457AA" w:rsidP="005C5164">
      <w:pPr>
        <w:spacing w:after="0" w:line="240" w:lineRule="auto"/>
        <w:rPr>
          <w:sz w:val="18"/>
          <w:szCs w:val="18"/>
          <w:lang w:val="es-MX"/>
        </w:rPr>
      </w:pPr>
    </w:p>
    <w:p w:rsidR="00686E2B" w:rsidRDefault="00C54BD1" w:rsidP="005C5164">
      <w:pPr>
        <w:tabs>
          <w:tab w:val="left" w:pos="720"/>
          <w:tab w:val="left" w:pos="1440"/>
          <w:tab w:val="left" w:pos="2160"/>
          <w:tab w:val="left" w:pos="2880"/>
          <w:tab w:val="left" w:pos="3600"/>
          <w:tab w:val="left" w:pos="4320"/>
          <w:tab w:val="left" w:pos="5040"/>
        </w:tabs>
        <w:spacing w:after="0" w:line="240" w:lineRule="auto"/>
        <w:ind w:left="5134" w:hanging="5134"/>
        <w:rPr>
          <w:sz w:val="18"/>
          <w:szCs w:val="18"/>
          <w:lang w:val="es-MX"/>
        </w:rPr>
      </w:pPr>
      <w:r>
        <w:rPr>
          <w:b/>
          <w:bCs/>
          <w:sz w:val="18"/>
          <w:szCs w:val="18"/>
          <w:lang w:val="es-MX"/>
        </w:rPr>
        <w:t xml:space="preserve">A. </w:t>
      </w:r>
      <w:r w:rsidR="00686E2B">
        <w:rPr>
          <w:b/>
          <w:bCs/>
          <w:sz w:val="18"/>
          <w:szCs w:val="18"/>
          <w:lang w:val="es-MX"/>
        </w:rPr>
        <w:t>Del proceso de aprobación</w:t>
      </w:r>
    </w:p>
    <w:p w:rsidR="00686E2B" w:rsidRDefault="00686E2B" w:rsidP="005C5164">
      <w:pPr>
        <w:spacing w:after="0" w:line="240" w:lineRule="auto"/>
        <w:rPr>
          <w:sz w:val="18"/>
          <w:szCs w:val="18"/>
          <w:lang w:val="es-MX"/>
        </w:rPr>
      </w:pPr>
      <w:r>
        <w:rPr>
          <w:sz w:val="18"/>
          <w:szCs w:val="18"/>
          <w:lang w:val="es-MX"/>
        </w:rPr>
        <w:t xml:space="preserve">Se sometió a: </w:t>
      </w:r>
    </w:p>
    <w:p w:rsidR="009D4319" w:rsidRDefault="009D4319" w:rsidP="005C5164">
      <w:pPr>
        <w:spacing w:after="0" w:line="240" w:lineRule="auto"/>
        <w:rPr>
          <w:sz w:val="18"/>
          <w:szCs w:val="18"/>
          <w:lang w:val="es-MX"/>
        </w:rPr>
        <w:sectPr w:rsidR="009D4319" w:rsidSect="0074172D">
          <w:type w:val="continuous"/>
          <w:pgSz w:w="11906" w:h="16838"/>
          <w:pgMar w:top="993" w:right="991" w:bottom="426" w:left="1134" w:header="708" w:footer="708" w:gutter="0"/>
          <w:cols w:space="708"/>
          <w:docGrid w:linePitch="360"/>
        </w:sectPr>
      </w:pPr>
    </w:p>
    <w:p w:rsidR="00686E2B" w:rsidRDefault="00C54BD1" w:rsidP="005C5164">
      <w:pPr>
        <w:spacing w:after="0" w:line="240" w:lineRule="auto"/>
        <w:rPr>
          <w:sz w:val="18"/>
          <w:szCs w:val="18"/>
          <w:lang w:val="es-MX"/>
        </w:rPr>
      </w:pPr>
      <w:r>
        <w:rPr>
          <w:sz w:val="18"/>
          <w:szCs w:val="18"/>
          <w:lang w:val="es-MX"/>
        </w:rPr>
        <w:lastRenderedPageBreak/>
        <w:t>Referéndum:</w:t>
      </w:r>
      <w:r w:rsidR="00686E2B">
        <w:rPr>
          <w:sz w:val="18"/>
          <w:szCs w:val="18"/>
          <w:lang w:val="es-MX"/>
        </w:rPr>
        <w:t xml:space="preserve"> 31 de octubre 1993</w:t>
      </w:r>
    </w:p>
    <w:p w:rsidR="00686E2B" w:rsidRDefault="00C54BD1" w:rsidP="005C5164">
      <w:pPr>
        <w:spacing w:after="0" w:line="240" w:lineRule="auto"/>
        <w:rPr>
          <w:sz w:val="18"/>
          <w:szCs w:val="18"/>
          <w:lang w:val="es-MX"/>
        </w:rPr>
      </w:pPr>
      <w:r>
        <w:rPr>
          <w:sz w:val="18"/>
          <w:szCs w:val="18"/>
          <w:lang w:val="es-MX"/>
        </w:rPr>
        <w:lastRenderedPageBreak/>
        <w:t>Promulgación:</w:t>
      </w:r>
      <w:r w:rsidR="00686E2B">
        <w:rPr>
          <w:sz w:val="18"/>
          <w:szCs w:val="18"/>
          <w:lang w:val="es-MX"/>
        </w:rPr>
        <w:t xml:space="preserve"> 29 de diciembre1993</w:t>
      </w:r>
    </w:p>
    <w:p w:rsidR="00686E2B" w:rsidRDefault="00C54BD1" w:rsidP="005C5164">
      <w:pPr>
        <w:spacing w:after="0" w:line="240" w:lineRule="auto"/>
        <w:rPr>
          <w:sz w:val="18"/>
          <w:szCs w:val="18"/>
          <w:lang w:val="es-MX"/>
        </w:rPr>
      </w:pPr>
      <w:r>
        <w:rPr>
          <w:sz w:val="18"/>
          <w:szCs w:val="18"/>
          <w:lang w:val="es-MX"/>
        </w:rPr>
        <w:lastRenderedPageBreak/>
        <w:t>Vigencia:</w:t>
      </w:r>
      <w:r w:rsidR="00686E2B">
        <w:rPr>
          <w:sz w:val="18"/>
          <w:szCs w:val="18"/>
          <w:lang w:val="es-MX"/>
        </w:rPr>
        <w:t xml:space="preserve"> 31 de diciembre 1993</w:t>
      </w:r>
    </w:p>
    <w:p w:rsidR="009D4319" w:rsidRDefault="009D4319" w:rsidP="005C5164">
      <w:pPr>
        <w:spacing w:after="0" w:line="240" w:lineRule="auto"/>
        <w:rPr>
          <w:b/>
          <w:sz w:val="18"/>
          <w:szCs w:val="18"/>
          <w:lang w:val="es-MX"/>
        </w:rPr>
        <w:sectPr w:rsidR="009D4319" w:rsidSect="009D4319">
          <w:type w:val="continuous"/>
          <w:pgSz w:w="11906" w:h="16838"/>
          <w:pgMar w:top="851" w:right="991" w:bottom="426" w:left="1134" w:header="708" w:footer="708" w:gutter="0"/>
          <w:cols w:num="3" w:space="708"/>
          <w:docGrid w:linePitch="360"/>
        </w:sectPr>
      </w:pPr>
    </w:p>
    <w:p w:rsidR="009D4319" w:rsidRDefault="009D4319" w:rsidP="005C5164">
      <w:pPr>
        <w:spacing w:after="0" w:line="240" w:lineRule="auto"/>
        <w:rPr>
          <w:b/>
          <w:sz w:val="18"/>
          <w:szCs w:val="18"/>
          <w:lang w:val="es-MX"/>
        </w:rPr>
      </w:pPr>
    </w:p>
    <w:p w:rsidR="00686E2B" w:rsidRDefault="009D4319" w:rsidP="005C5164">
      <w:pPr>
        <w:spacing w:after="0" w:line="240" w:lineRule="auto"/>
        <w:rPr>
          <w:sz w:val="18"/>
          <w:szCs w:val="18"/>
          <w:lang w:val="es-MX"/>
        </w:rPr>
      </w:pPr>
      <w:r w:rsidRPr="009D4319">
        <w:rPr>
          <w:b/>
          <w:sz w:val="18"/>
          <w:szCs w:val="18"/>
          <w:lang w:val="es-MX"/>
        </w:rPr>
        <w:t>B. Partes</w:t>
      </w:r>
      <w:r>
        <w:rPr>
          <w:sz w:val="18"/>
          <w:szCs w:val="18"/>
          <w:lang w:val="es-MX"/>
        </w:rPr>
        <w:t>: s</w:t>
      </w:r>
      <w:r w:rsidR="00686E2B">
        <w:rPr>
          <w:sz w:val="18"/>
          <w:szCs w:val="18"/>
          <w:lang w:val="es-MX"/>
        </w:rPr>
        <w:t xml:space="preserve">e </w:t>
      </w:r>
      <w:r>
        <w:rPr>
          <w:sz w:val="18"/>
          <w:szCs w:val="18"/>
          <w:lang w:val="es-MX"/>
        </w:rPr>
        <w:t>compone</w:t>
      </w:r>
      <w:r w:rsidR="00686E2B">
        <w:rPr>
          <w:sz w:val="18"/>
          <w:szCs w:val="18"/>
          <w:lang w:val="es-MX"/>
        </w:rPr>
        <w:t xml:space="preserve"> </w:t>
      </w:r>
      <w:r>
        <w:rPr>
          <w:sz w:val="18"/>
          <w:szCs w:val="18"/>
          <w:lang w:val="es-MX"/>
        </w:rPr>
        <w:t>de</w:t>
      </w:r>
    </w:p>
    <w:p w:rsidR="00686E2B" w:rsidRPr="005C5164" w:rsidRDefault="005C5164" w:rsidP="005C5164">
      <w:pPr>
        <w:tabs>
          <w:tab w:val="left" w:pos="720"/>
          <w:tab w:val="left" w:pos="1440"/>
          <w:tab w:val="left" w:pos="2160"/>
          <w:tab w:val="left" w:pos="2880"/>
          <w:tab w:val="left" w:pos="3600"/>
          <w:tab w:val="left" w:pos="4320"/>
          <w:tab w:val="left" w:pos="5040"/>
        </w:tabs>
        <w:spacing w:after="0" w:line="240" w:lineRule="auto"/>
        <w:rPr>
          <w:sz w:val="18"/>
          <w:szCs w:val="18"/>
          <w:lang w:val="es-MX"/>
        </w:rPr>
      </w:pPr>
      <w:r>
        <w:rPr>
          <w:sz w:val="18"/>
          <w:szCs w:val="18"/>
          <w:lang w:val="es-MX"/>
        </w:rPr>
        <w:t>a.</w:t>
      </w:r>
      <w:r w:rsidRPr="005C5164">
        <w:rPr>
          <w:sz w:val="18"/>
          <w:szCs w:val="18"/>
          <w:lang w:val="es-MX"/>
        </w:rPr>
        <w:t xml:space="preserve"> Parte</w:t>
      </w:r>
      <w:r w:rsidR="00686E2B" w:rsidRPr="005C5164">
        <w:rPr>
          <w:sz w:val="18"/>
          <w:szCs w:val="18"/>
          <w:lang w:val="es-MX"/>
        </w:rPr>
        <w:t xml:space="preserve"> </w:t>
      </w:r>
      <w:r w:rsidR="00C54BD1" w:rsidRPr="005C5164">
        <w:rPr>
          <w:sz w:val="18"/>
          <w:szCs w:val="18"/>
          <w:lang w:val="es-MX"/>
        </w:rPr>
        <w:t>dogmática:</w:t>
      </w:r>
      <w:r w:rsidR="00686E2B" w:rsidRPr="005C5164">
        <w:rPr>
          <w:sz w:val="18"/>
          <w:szCs w:val="18"/>
          <w:lang w:val="es-MX"/>
        </w:rPr>
        <w:t xml:space="preserve"> Tiene validez universal, señala  deberes y derechos de las personas del gobierno</w:t>
      </w:r>
    </w:p>
    <w:p w:rsidR="00686E2B" w:rsidRDefault="00686E2B" w:rsidP="005C5164">
      <w:pPr>
        <w:tabs>
          <w:tab w:val="left" w:pos="720"/>
          <w:tab w:val="left" w:pos="1440"/>
          <w:tab w:val="left" w:pos="2160"/>
          <w:tab w:val="left" w:pos="2880"/>
          <w:tab w:val="left" w:pos="3600"/>
          <w:tab w:val="left" w:pos="4320"/>
          <w:tab w:val="left" w:pos="5040"/>
        </w:tabs>
        <w:spacing w:after="0" w:line="240" w:lineRule="auto"/>
        <w:ind w:left="5419" w:hanging="5419"/>
        <w:rPr>
          <w:sz w:val="18"/>
          <w:szCs w:val="18"/>
          <w:lang w:val="es-MX"/>
        </w:rPr>
      </w:pPr>
      <w:r>
        <w:rPr>
          <w:sz w:val="18"/>
          <w:szCs w:val="18"/>
          <w:lang w:val="es-MX"/>
        </w:rPr>
        <w:t>b.</w:t>
      </w:r>
      <w:r w:rsidR="00C54BD1">
        <w:rPr>
          <w:sz w:val="18"/>
          <w:szCs w:val="18"/>
          <w:lang w:val="es-MX"/>
        </w:rPr>
        <w:t xml:space="preserve"> </w:t>
      </w:r>
      <w:r>
        <w:rPr>
          <w:sz w:val="18"/>
          <w:szCs w:val="18"/>
          <w:lang w:val="es-MX"/>
        </w:rPr>
        <w:t xml:space="preserve">Parte </w:t>
      </w:r>
      <w:r w:rsidR="00C54BD1">
        <w:rPr>
          <w:sz w:val="18"/>
          <w:szCs w:val="18"/>
          <w:lang w:val="es-MX"/>
        </w:rPr>
        <w:t>orgánica:</w:t>
      </w:r>
      <w:r>
        <w:rPr>
          <w:sz w:val="18"/>
          <w:szCs w:val="18"/>
          <w:lang w:val="es-MX"/>
        </w:rPr>
        <w:t xml:space="preserve"> Referido a estructura del Estado, poderes, atribuciones, funciones, etc.</w:t>
      </w:r>
    </w:p>
    <w:p w:rsidR="009D4319" w:rsidRDefault="009D4319" w:rsidP="005C5164">
      <w:pPr>
        <w:spacing w:after="0" w:line="240" w:lineRule="auto"/>
        <w:rPr>
          <w:b/>
          <w:bCs/>
          <w:sz w:val="18"/>
          <w:szCs w:val="18"/>
          <w:lang w:val="es-MX"/>
        </w:rPr>
      </w:pPr>
    </w:p>
    <w:p w:rsidR="00686E2B" w:rsidRDefault="009D4319" w:rsidP="005C5164">
      <w:pPr>
        <w:spacing w:after="0" w:line="240" w:lineRule="auto"/>
        <w:rPr>
          <w:sz w:val="18"/>
          <w:szCs w:val="18"/>
          <w:lang w:val="es-MX"/>
        </w:rPr>
      </w:pPr>
      <w:r>
        <w:rPr>
          <w:b/>
          <w:bCs/>
          <w:sz w:val="18"/>
          <w:szCs w:val="18"/>
          <w:lang w:val="es-MX"/>
        </w:rPr>
        <w:t xml:space="preserve">C. </w:t>
      </w:r>
      <w:r w:rsidR="00C54BD1">
        <w:rPr>
          <w:b/>
          <w:bCs/>
          <w:sz w:val="18"/>
          <w:szCs w:val="18"/>
          <w:lang w:val="es-MX"/>
        </w:rPr>
        <w:t>Estructura:</w:t>
      </w:r>
    </w:p>
    <w:p w:rsidR="009D4319" w:rsidRDefault="009D4319" w:rsidP="005C5164">
      <w:pPr>
        <w:spacing w:after="0" w:line="240" w:lineRule="auto"/>
        <w:rPr>
          <w:sz w:val="18"/>
          <w:szCs w:val="18"/>
          <w:lang w:val="es-MX"/>
        </w:rPr>
        <w:sectPr w:rsidR="009D4319" w:rsidSect="005C5164">
          <w:type w:val="continuous"/>
          <w:pgSz w:w="11906" w:h="16838"/>
          <w:pgMar w:top="851" w:right="991" w:bottom="426" w:left="1134" w:header="708" w:footer="708" w:gutter="0"/>
          <w:cols w:space="708"/>
          <w:docGrid w:linePitch="360"/>
        </w:sectPr>
      </w:pPr>
    </w:p>
    <w:p w:rsidR="00686E2B" w:rsidRDefault="00686E2B" w:rsidP="005C5164">
      <w:pPr>
        <w:spacing w:after="0" w:line="240" w:lineRule="auto"/>
        <w:rPr>
          <w:sz w:val="18"/>
          <w:szCs w:val="18"/>
          <w:lang w:val="es-MX"/>
        </w:rPr>
      </w:pPr>
      <w:r>
        <w:rPr>
          <w:sz w:val="18"/>
          <w:szCs w:val="18"/>
          <w:lang w:val="es-MX"/>
        </w:rPr>
        <w:lastRenderedPageBreak/>
        <w:t>Un preámbulo</w:t>
      </w:r>
    </w:p>
    <w:p w:rsidR="00686E2B" w:rsidRDefault="00686E2B" w:rsidP="005C5164">
      <w:pPr>
        <w:spacing w:after="0" w:line="240" w:lineRule="auto"/>
        <w:rPr>
          <w:sz w:val="18"/>
          <w:szCs w:val="18"/>
          <w:lang w:val="es-MX"/>
        </w:rPr>
      </w:pPr>
      <w:r>
        <w:rPr>
          <w:sz w:val="18"/>
          <w:szCs w:val="18"/>
          <w:lang w:val="es-MX"/>
        </w:rPr>
        <w:t>6 títulos</w:t>
      </w:r>
    </w:p>
    <w:p w:rsidR="00686E2B" w:rsidRDefault="00686E2B" w:rsidP="005C5164">
      <w:pPr>
        <w:spacing w:after="0" w:line="240" w:lineRule="auto"/>
        <w:rPr>
          <w:sz w:val="18"/>
          <w:szCs w:val="18"/>
          <w:lang w:val="es-MX"/>
        </w:rPr>
      </w:pPr>
      <w:r>
        <w:rPr>
          <w:sz w:val="18"/>
          <w:szCs w:val="18"/>
          <w:lang w:val="es-MX"/>
        </w:rPr>
        <w:lastRenderedPageBreak/>
        <w:t>26 capítulos</w:t>
      </w:r>
    </w:p>
    <w:p w:rsidR="00686E2B" w:rsidRDefault="00686E2B" w:rsidP="005C5164">
      <w:pPr>
        <w:spacing w:after="0" w:line="240" w:lineRule="auto"/>
        <w:rPr>
          <w:sz w:val="18"/>
          <w:szCs w:val="18"/>
          <w:lang w:val="es-MX"/>
        </w:rPr>
      </w:pPr>
      <w:r>
        <w:rPr>
          <w:sz w:val="18"/>
          <w:szCs w:val="18"/>
          <w:lang w:val="es-MX"/>
        </w:rPr>
        <w:t>206 artículos</w:t>
      </w:r>
    </w:p>
    <w:p w:rsidR="00686E2B" w:rsidRDefault="00686E2B" w:rsidP="005C5164">
      <w:pPr>
        <w:spacing w:after="0" w:line="240" w:lineRule="auto"/>
        <w:rPr>
          <w:sz w:val="18"/>
          <w:szCs w:val="18"/>
          <w:lang w:val="es-MX"/>
        </w:rPr>
      </w:pPr>
      <w:r>
        <w:rPr>
          <w:sz w:val="18"/>
          <w:szCs w:val="18"/>
          <w:lang w:val="es-MX"/>
        </w:rPr>
        <w:lastRenderedPageBreak/>
        <w:t>16 disposiciones finales y transitorias</w:t>
      </w:r>
    </w:p>
    <w:p w:rsidR="009D4319" w:rsidRDefault="009D4319" w:rsidP="005C5164">
      <w:pPr>
        <w:spacing w:after="0" w:line="240" w:lineRule="auto"/>
        <w:rPr>
          <w:sz w:val="18"/>
          <w:szCs w:val="18"/>
          <w:lang w:val="es-MX"/>
        </w:rPr>
        <w:sectPr w:rsidR="009D4319" w:rsidSect="009D4319">
          <w:type w:val="continuous"/>
          <w:pgSz w:w="11906" w:h="16838"/>
          <w:pgMar w:top="851" w:right="991" w:bottom="426" w:left="1134" w:header="708" w:footer="708" w:gutter="0"/>
          <w:cols w:num="3" w:space="708"/>
          <w:docGrid w:linePitch="360"/>
        </w:sectPr>
      </w:pPr>
    </w:p>
    <w:p w:rsidR="00686E2B" w:rsidRDefault="00686E2B" w:rsidP="005C5164">
      <w:pPr>
        <w:spacing w:after="0" w:line="240" w:lineRule="auto"/>
        <w:rPr>
          <w:sz w:val="18"/>
          <w:szCs w:val="18"/>
          <w:lang w:val="es-MX"/>
        </w:rPr>
      </w:pPr>
    </w:p>
    <w:p w:rsidR="005C5164" w:rsidRPr="005C5164" w:rsidRDefault="005C5164" w:rsidP="005C5164">
      <w:pPr>
        <w:spacing w:after="0" w:line="240" w:lineRule="auto"/>
        <w:rPr>
          <w:b/>
          <w:sz w:val="18"/>
          <w:szCs w:val="18"/>
          <w:lang w:val="es-MX"/>
        </w:rPr>
      </w:pPr>
      <w:r w:rsidRPr="005C5164">
        <w:rPr>
          <w:b/>
          <w:sz w:val="18"/>
          <w:szCs w:val="18"/>
          <w:lang w:val="es-MX"/>
        </w:rPr>
        <w:t>INDICE GENERAL DE L</w:t>
      </w:r>
      <w:r>
        <w:rPr>
          <w:b/>
          <w:sz w:val="18"/>
          <w:szCs w:val="18"/>
          <w:lang w:val="es-MX"/>
        </w:rPr>
        <w:t>A CONSTITUCION POLITICA DEL PERÚ</w:t>
      </w:r>
      <w:r w:rsidRPr="005C5164">
        <w:rPr>
          <w:b/>
          <w:sz w:val="18"/>
          <w:szCs w:val="18"/>
          <w:lang w:val="es-MX"/>
        </w:rPr>
        <w:t xml:space="preserve"> DE 1993</w:t>
      </w:r>
    </w:p>
    <w:p w:rsidR="009D4319" w:rsidRDefault="009D4319" w:rsidP="005C5164">
      <w:pPr>
        <w:spacing w:after="0" w:line="240" w:lineRule="auto"/>
        <w:rPr>
          <w:b/>
          <w:bCs/>
          <w:sz w:val="18"/>
          <w:szCs w:val="18"/>
          <w:lang w:val="es-MX"/>
        </w:rPr>
        <w:sectPr w:rsidR="009D4319" w:rsidSect="005C5164">
          <w:type w:val="continuous"/>
          <w:pgSz w:w="11906" w:h="16838"/>
          <w:pgMar w:top="851" w:right="991" w:bottom="426" w:left="1134" w:header="708" w:footer="708" w:gutter="0"/>
          <w:cols w:space="708"/>
          <w:docGrid w:linePitch="360"/>
        </w:sectPr>
      </w:pPr>
    </w:p>
    <w:p w:rsidR="009D4319" w:rsidRDefault="009D4319" w:rsidP="005C5164">
      <w:pPr>
        <w:spacing w:after="0" w:line="240" w:lineRule="auto"/>
        <w:rPr>
          <w:b/>
          <w:bCs/>
          <w:sz w:val="16"/>
          <w:szCs w:val="16"/>
          <w:lang w:val="es-MX"/>
        </w:rPr>
      </w:pPr>
    </w:p>
    <w:p w:rsidR="00686E2B" w:rsidRPr="009D4319" w:rsidRDefault="00686E2B" w:rsidP="005C5164">
      <w:pPr>
        <w:spacing w:after="0" w:line="240" w:lineRule="auto"/>
        <w:rPr>
          <w:sz w:val="18"/>
          <w:szCs w:val="18"/>
          <w:lang w:val="es-MX"/>
        </w:rPr>
      </w:pPr>
      <w:r w:rsidRPr="009D4319">
        <w:rPr>
          <w:b/>
          <w:bCs/>
          <w:sz w:val="18"/>
          <w:szCs w:val="18"/>
          <w:lang w:val="es-MX"/>
        </w:rPr>
        <w:t xml:space="preserve">TÍTULO </w:t>
      </w:r>
      <w:r w:rsidR="00C54BD1" w:rsidRPr="009D4319">
        <w:rPr>
          <w:b/>
          <w:bCs/>
          <w:sz w:val="18"/>
          <w:szCs w:val="18"/>
          <w:lang w:val="es-MX"/>
        </w:rPr>
        <w:t>I:</w:t>
      </w:r>
      <w:r w:rsidRPr="009D4319">
        <w:rPr>
          <w:b/>
          <w:bCs/>
          <w:sz w:val="18"/>
          <w:szCs w:val="18"/>
          <w:lang w:val="es-MX"/>
        </w:rPr>
        <w:t xml:space="preserve"> De la persona y la sociedad</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 :</w:t>
      </w:r>
      <w:proofErr w:type="gramEnd"/>
      <w:r w:rsidRPr="009D4319">
        <w:rPr>
          <w:sz w:val="18"/>
          <w:szCs w:val="18"/>
          <w:lang w:val="es-MX"/>
        </w:rPr>
        <w:t xml:space="preserve"> Derechos fundamentales de la persona</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 :</w:t>
      </w:r>
      <w:proofErr w:type="gramEnd"/>
      <w:r w:rsidRPr="009D4319">
        <w:rPr>
          <w:sz w:val="18"/>
          <w:szCs w:val="18"/>
          <w:lang w:val="es-MX"/>
        </w:rPr>
        <w:t xml:space="preserve"> De los Derechos sociales y económicos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III :</w:t>
      </w:r>
      <w:proofErr w:type="gramEnd"/>
      <w:r w:rsidRPr="009D4319">
        <w:rPr>
          <w:sz w:val="18"/>
          <w:szCs w:val="18"/>
          <w:lang w:val="es-MX"/>
        </w:rPr>
        <w:t xml:space="preserve"> De los Derechos políticos y de los deberes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IV :</w:t>
      </w:r>
      <w:proofErr w:type="gramEnd"/>
      <w:r w:rsidRPr="009D4319">
        <w:rPr>
          <w:sz w:val="18"/>
          <w:szCs w:val="18"/>
          <w:lang w:val="es-MX"/>
        </w:rPr>
        <w:t xml:space="preserve"> De la función pública</w:t>
      </w:r>
    </w:p>
    <w:p w:rsidR="00686E2B" w:rsidRPr="009D4319" w:rsidRDefault="00686E2B" w:rsidP="005C5164">
      <w:pPr>
        <w:spacing w:after="0" w:line="240" w:lineRule="auto"/>
        <w:rPr>
          <w:sz w:val="18"/>
          <w:szCs w:val="18"/>
          <w:lang w:val="es-MX"/>
        </w:rPr>
      </w:pPr>
    </w:p>
    <w:p w:rsidR="00686E2B" w:rsidRPr="009D4319" w:rsidRDefault="00686E2B" w:rsidP="005C5164">
      <w:pPr>
        <w:spacing w:after="0" w:line="240" w:lineRule="auto"/>
        <w:rPr>
          <w:sz w:val="18"/>
          <w:szCs w:val="18"/>
          <w:lang w:val="es-MX"/>
        </w:rPr>
      </w:pPr>
      <w:r w:rsidRPr="009D4319">
        <w:rPr>
          <w:b/>
          <w:bCs/>
          <w:sz w:val="18"/>
          <w:szCs w:val="18"/>
          <w:lang w:val="es-MX"/>
        </w:rPr>
        <w:t xml:space="preserve">TÍTULO </w:t>
      </w:r>
      <w:r w:rsidR="00C54BD1" w:rsidRPr="009D4319">
        <w:rPr>
          <w:b/>
          <w:bCs/>
          <w:sz w:val="18"/>
          <w:szCs w:val="18"/>
          <w:lang w:val="es-MX"/>
        </w:rPr>
        <w:t>II:</w:t>
      </w:r>
      <w:r w:rsidRPr="009D4319">
        <w:rPr>
          <w:b/>
          <w:bCs/>
          <w:sz w:val="18"/>
          <w:szCs w:val="18"/>
          <w:lang w:val="es-MX"/>
        </w:rPr>
        <w:t xml:space="preserve"> Del Estado y la Nación </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 :</w:t>
      </w:r>
      <w:proofErr w:type="gramEnd"/>
      <w:r w:rsidRPr="009D4319">
        <w:rPr>
          <w:sz w:val="18"/>
          <w:szCs w:val="18"/>
          <w:lang w:val="es-MX"/>
        </w:rPr>
        <w:t xml:space="preserve"> Del Estado, la Nación y el Territorio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 :</w:t>
      </w:r>
      <w:proofErr w:type="gramEnd"/>
      <w:r w:rsidRPr="009D4319">
        <w:rPr>
          <w:sz w:val="18"/>
          <w:szCs w:val="18"/>
          <w:lang w:val="es-MX"/>
        </w:rPr>
        <w:t xml:space="preserve"> De los Tratados</w:t>
      </w:r>
    </w:p>
    <w:p w:rsidR="00686E2B" w:rsidRPr="009D4319" w:rsidRDefault="00686E2B" w:rsidP="005C5164">
      <w:pPr>
        <w:spacing w:after="0" w:line="240" w:lineRule="auto"/>
        <w:rPr>
          <w:b/>
          <w:bCs/>
          <w:sz w:val="18"/>
          <w:szCs w:val="18"/>
          <w:lang w:val="es-MX"/>
        </w:rPr>
      </w:pPr>
    </w:p>
    <w:p w:rsidR="00686E2B" w:rsidRPr="009D4319" w:rsidRDefault="00686E2B" w:rsidP="005C5164">
      <w:pPr>
        <w:spacing w:after="0" w:line="240" w:lineRule="auto"/>
        <w:rPr>
          <w:sz w:val="18"/>
          <w:szCs w:val="18"/>
          <w:lang w:val="es-MX"/>
        </w:rPr>
      </w:pPr>
      <w:r w:rsidRPr="009D4319">
        <w:rPr>
          <w:b/>
          <w:bCs/>
          <w:sz w:val="18"/>
          <w:szCs w:val="18"/>
          <w:lang w:val="es-MX"/>
        </w:rPr>
        <w:t xml:space="preserve">TÍTULO </w:t>
      </w:r>
      <w:proofErr w:type="gramStart"/>
      <w:r w:rsidRPr="009D4319">
        <w:rPr>
          <w:b/>
          <w:bCs/>
          <w:sz w:val="18"/>
          <w:szCs w:val="18"/>
          <w:lang w:val="es-MX"/>
        </w:rPr>
        <w:t>III :</w:t>
      </w:r>
      <w:proofErr w:type="gramEnd"/>
      <w:r w:rsidRPr="009D4319">
        <w:rPr>
          <w:b/>
          <w:bCs/>
          <w:sz w:val="18"/>
          <w:szCs w:val="18"/>
          <w:lang w:val="es-MX"/>
        </w:rPr>
        <w:t xml:space="preserve"> Del Régimen Económico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 :</w:t>
      </w:r>
      <w:proofErr w:type="gramEnd"/>
      <w:r w:rsidRPr="009D4319">
        <w:rPr>
          <w:sz w:val="18"/>
          <w:szCs w:val="18"/>
          <w:lang w:val="es-MX"/>
        </w:rPr>
        <w:t xml:space="preserve"> Principios generales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 :</w:t>
      </w:r>
      <w:proofErr w:type="gramEnd"/>
      <w:r w:rsidRPr="009D4319">
        <w:rPr>
          <w:sz w:val="18"/>
          <w:szCs w:val="18"/>
          <w:lang w:val="es-MX"/>
        </w:rPr>
        <w:t xml:space="preserve"> Del ambiente y los recursos naturales</w:t>
      </w:r>
    </w:p>
    <w:p w:rsidR="00686E2B" w:rsidRPr="009D4319" w:rsidRDefault="00686E2B" w:rsidP="005C5164">
      <w:pPr>
        <w:spacing w:after="0" w:line="240" w:lineRule="auto"/>
        <w:rPr>
          <w:sz w:val="18"/>
          <w:szCs w:val="18"/>
          <w:lang w:val="es-MX"/>
        </w:rPr>
      </w:pPr>
      <w:r w:rsidRPr="009D4319">
        <w:rPr>
          <w:sz w:val="18"/>
          <w:szCs w:val="18"/>
          <w:lang w:val="es-MX"/>
        </w:rPr>
        <w:t>Cap. III De la propiedad</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IV :</w:t>
      </w:r>
      <w:proofErr w:type="gramEnd"/>
      <w:r w:rsidRPr="009D4319">
        <w:rPr>
          <w:sz w:val="18"/>
          <w:szCs w:val="18"/>
          <w:lang w:val="es-MX"/>
        </w:rPr>
        <w:t xml:space="preserve"> Del régimen tributario y presupuestal</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 :</w:t>
      </w:r>
      <w:proofErr w:type="gramEnd"/>
      <w:r w:rsidRPr="009D4319">
        <w:rPr>
          <w:sz w:val="18"/>
          <w:szCs w:val="18"/>
          <w:lang w:val="es-MX"/>
        </w:rPr>
        <w:t xml:space="preserve"> De la moneda y la banca</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VI :</w:t>
      </w:r>
      <w:proofErr w:type="gramEnd"/>
      <w:r w:rsidRPr="009D4319">
        <w:rPr>
          <w:sz w:val="18"/>
          <w:szCs w:val="18"/>
          <w:lang w:val="es-MX"/>
        </w:rPr>
        <w:t xml:space="preserve"> Del régimen agrario y de las comunidades campesinas nativas</w:t>
      </w:r>
    </w:p>
    <w:p w:rsidR="00686E2B" w:rsidRPr="009D4319" w:rsidRDefault="00686E2B" w:rsidP="005C5164">
      <w:pPr>
        <w:spacing w:after="0" w:line="240" w:lineRule="auto"/>
        <w:rPr>
          <w:sz w:val="18"/>
          <w:szCs w:val="18"/>
          <w:lang w:val="es-MX"/>
        </w:rPr>
      </w:pPr>
    </w:p>
    <w:p w:rsidR="00686E2B" w:rsidRPr="009D4319" w:rsidRDefault="00686E2B" w:rsidP="005C5164">
      <w:pPr>
        <w:spacing w:after="0" w:line="240" w:lineRule="auto"/>
        <w:rPr>
          <w:sz w:val="18"/>
          <w:szCs w:val="18"/>
          <w:lang w:val="es-MX"/>
        </w:rPr>
      </w:pPr>
      <w:r w:rsidRPr="009D4319">
        <w:rPr>
          <w:b/>
          <w:bCs/>
          <w:sz w:val="18"/>
          <w:szCs w:val="18"/>
          <w:lang w:val="es-MX"/>
        </w:rPr>
        <w:lastRenderedPageBreak/>
        <w:t xml:space="preserve">TÍTULO </w:t>
      </w:r>
      <w:proofErr w:type="gramStart"/>
      <w:r w:rsidRPr="009D4319">
        <w:rPr>
          <w:b/>
          <w:bCs/>
          <w:sz w:val="18"/>
          <w:szCs w:val="18"/>
          <w:lang w:val="es-MX"/>
        </w:rPr>
        <w:t>IV :</w:t>
      </w:r>
      <w:proofErr w:type="gramEnd"/>
      <w:r w:rsidRPr="009D4319">
        <w:rPr>
          <w:b/>
          <w:bCs/>
          <w:sz w:val="18"/>
          <w:szCs w:val="18"/>
          <w:lang w:val="es-MX"/>
        </w:rPr>
        <w:t xml:space="preserve"> De la estructura del Estado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 :</w:t>
      </w:r>
      <w:proofErr w:type="gramEnd"/>
      <w:r w:rsidRPr="009D4319">
        <w:rPr>
          <w:sz w:val="18"/>
          <w:szCs w:val="18"/>
          <w:lang w:val="es-MX"/>
        </w:rPr>
        <w:t xml:space="preserve"> Poder Legislativo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 :</w:t>
      </w:r>
      <w:proofErr w:type="gramEnd"/>
      <w:r w:rsidRPr="009D4319">
        <w:rPr>
          <w:sz w:val="18"/>
          <w:szCs w:val="18"/>
          <w:lang w:val="es-MX"/>
        </w:rPr>
        <w:t xml:space="preserve"> De la función Legislativa</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III :</w:t>
      </w:r>
      <w:proofErr w:type="gramEnd"/>
      <w:r w:rsidRPr="009D4319">
        <w:rPr>
          <w:sz w:val="18"/>
          <w:szCs w:val="18"/>
          <w:lang w:val="es-MX"/>
        </w:rPr>
        <w:t xml:space="preserve"> De la formación y promulgación de leyes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IV :</w:t>
      </w:r>
      <w:proofErr w:type="gramEnd"/>
      <w:r w:rsidRPr="009D4319">
        <w:rPr>
          <w:sz w:val="18"/>
          <w:szCs w:val="18"/>
          <w:lang w:val="es-MX"/>
        </w:rPr>
        <w:t xml:space="preserve"> Poder Ejecutivo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 :</w:t>
      </w:r>
      <w:proofErr w:type="gramEnd"/>
      <w:r w:rsidRPr="009D4319">
        <w:rPr>
          <w:sz w:val="18"/>
          <w:szCs w:val="18"/>
          <w:lang w:val="es-MX"/>
        </w:rPr>
        <w:t xml:space="preserve"> Del Consejo de Ministros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VI :</w:t>
      </w:r>
      <w:proofErr w:type="gramEnd"/>
      <w:r w:rsidRPr="009D4319">
        <w:rPr>
          <w:sz w:val="18"/>
          <w:szCs w:val="18"/>
          <w:lang w:val="es-MX"/>
        </w:rPr>
        <w:t xml:space="preserve"> De las Relaciones con el Poder Legislativo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VII :</w:t>
      </w:r>
      <w:proofErr w:type="gramEnd"/>
      <w:r w:rsidRPr="009D4319">
        <w:rPr>
          <w:sz w:val="18"/>
          <w:szCs w:val="18"/>
          <w:lang w:val="es-MX"/>
        </w:rPr>
        <w:t xml:space="preserve"> Régimen de Excepciones</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VIII :</w:t>
      </w:r>
      <w:proofErr w:type="gramEnd"/>
      <w:r w:rsidRPr="009D4319">
        <w:rPr>
          <w:sz w:val="18"/>
          <w:szCs w:val="18"/>
          <w:lang w:val="es-MX"/>
        </w:rPr>
        <w:t xml:space="preserve"> Poder Judicial</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IX :</w:t>
      </w:r>
      <w:proofErr w:type="gramEnd"/>
      <w:r w:rsidRPr="009D4319">
        <w:rPr>
          <w:sz w:val="18"/>
          <w:szCs w:val="18"/>
          <w:lang w:val="es-MX"/>
        </w:rPr>
        <w:t xml:space="preserve"> Del Consejo Nacional de la Magistratura</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X :</w:t>
      </w:r>
      <w:proofErr w:type="gramEnd"/>
      <w:r w:rsidRPr="009D4319">
        <w:rPr>
          <w:sz w:val="18"/>
          <w:szCs w:val="18"/>
          <w:lang w:val="es-MX"/>
        </w:rPr>
        <w:t xml:space="preserve"> Del Ministerio Público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XI :</w:t>
      </w:r>
      <w:proofErr w:type="gramEnd"/>
      <w:r w:rsidRPr="009D4319">
        <w:rPr>
          <w:sz w:val="18"/>
          <w:szCs w:val="18"/>
          <w:lang w:val="es-MX"/>
        </w:rPr>
        <w:t xml:space="preserve"> De la Defensoría del Pueblo</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XII :</w:t>
      </w:r>
      <w:proofErr w:type="gramEnd"/>
      <w:r w:rsidRPr="009D4319">
        <w:rPr>
          <w:sz w:val="18"/>
          <w:szCs w:val="18"/>
          <w:lang w:val="es-MX"/>
        </w:rPr>
        <w:t xml:space="preserve"> De la Seguridad y de la Defensa Nacional</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XIII :</w:t>
      </w:r>
      <w:proofErr w:type="gramEnd"/>
      <w:r w:rsidRPr="009D4319">
        <w:rPr>
          <w:sz w:val="18"/>
          <w:szCs w:val="18"/>
          <w:lang w:val="es-MX"/>
        </w:rPr>
        <w:t xml:space="preserve"> El Sistema Electoral</w:t>
      </w:r>
    </w:p>
    <w:p w:rsidR="00686E2B" w:rsidRPr="009D4319" w:rsidRDefault="00686E2B" w:rsidP="005C5164">
      <w:pPr>
        <w:spacing w:after="0" w:line="240" w:lineRule="auto"/>
        <w:rPr>
          <w:sz w:val="18"/>
          <w:szCs w:val="18"/>
          <w:lang w:val="es-MX"/>
        </w:rPr>
      </w:pPr>
      <w:r w:rsidRPr="009D4319">
        <w:rPr>
          <w:sz w:val="18"/>
          <w:szCs w:val="18"/>
          <w:lang w:val="es-MX"/>
        </w:rPr>
        <w:t xml:space="preserve">Cap. </w:t>
      </w:r>
      <w:proofErr w:type="gramStart"/>
      <w:r w:rsidRPr="009D4319">
        <w:rPr>
          <w:sz w:val="18"/>
          <w:szCs w:val="18"/>
          <w:lang w:val="es-MX"/>
        </w:rPr>
        <w:t>XIV :</w:t>
      </w:r>
      <w:proofErr w:type="gramEnd"/>
      <w:r w:rsidRPr="009D4319">
        <w:rPr>
          <w:sz w:val="18"/>
          <w:szCs w:val="18"/>
          <w:lang w:val="es-MX"/>
        </w:rPr>
        <w:t xml:space="preserve"> De la Descentralización, las Regiones y Municipalidades</w:t>
      </w:r>
    </w:p>
    <w:p w:rsidR="0074172D" w:rsidRDefault="0074172D" w:rsidP="005C5164">
      <w:pPr>
        <w:spacing w:after="0" w:line="240" w:lineRule="auto"/>
        <w:rPr>
          <w:b/>
          <w:bCs/>
          <w:sz w:val="18"/>
          <w:szCs w:val="18"/>
          <w:lang w:val="es-MX"/>
        </w:rPr>
      </w:pPr>
    </w:p>
    <w:p w:rsidR="00686E2B" w:rsidRPr="009D4319" w:rsidRDefault="00686E2B" w:rsidP="005C5164">
      <w:pPr>
        <w:spacing w:after="0" w:line="240" w:lineRule="auto"/>
        <w:rPr>
          <w:b/>
          <w:bCs/>
          <w:sz w:val="18"/>
          <w:szCs w:val="18"/>
          <w:lang w:val="es-MX"/>
        </w:rPr>
      </w:pPr>
      <w:r w:rsidRPr="009D4319">
        <w:rPr>
          <w:b/>
          <w:bCs/>
          <w:sz w:val="18"/>
          <w:szCs w:val="18"/>
          <w:lang w:val="es-MX"/>
        </w:rPr>
        <w:t xml:space="preserve">TÍTULO </w:t>
      </w:r>
      <w:proofErr w:type="gramStart"/>
      <w:r w:rsidRPr="009D4319">
        <w:rPr>
          <w:b/>
          <w:bCs/>
          <w:sz w:val="18"/>
          <w:szCs w:val="18"/>
          <w:lang w:val="es-MX"/>
        </w:rPr>
        <w:t>V :</w:t>
      </w:r>
      <w:proofErr w:type="gramEnd"/>
      <w:r w:rsidRPr="009D4319">
        <w:rPr>
          <w:b/>
          <w:bCs/>
          <w:sz w:val="18"/>
          <w:szCs w:val="18"/>
          <w:lang w:val="es-MX"/>
        </w:rPr>
        <w:t xml:space="preserve"> De las Garantías Constitucionales</w:t>
      </w:r>
    </w:p>
    <w:p w:rsidR="009D4319" w:rsidRPr="009D4319" w:rsidRDefault="00686E2B" w:rsidP="005C5164">
      <w:pPr>
        <w:spacing w:after="0" w:line="240" w:lineRule="auto"/>
        <w:rPr>
          <w:b/>
          <w:bCs/>
          <w:sz w:val="16"/>
          <w:szCs w:val="16"/>
          <w:lang w:val="es-MX"/>
        </w:rPr>
        <w:sectPr w:rsidR="009D4319" w:rsidRPr="009D4319" w:rsidSect="009D4319">
          <w:type w:val="continuous"/>
          <w:pgSz w:w="11906" w:h="16838"/>
          <w:pgMar w:top="851" w:right="991" w:bottom="426" w:left="1134" w:header="708" w:footer="708" w:gutter="0"/>
          <w:cols w:num="2" w:space="708"/>
          <w:docGrid w:linePitch="360"/>
        </w:sectPr>
      </w:pPr>
      <w:r w:rsidRPr="009D4319">
        <w:rPr>
          <w:b/>
          <w:bCs/>
          <w:sz w:val="18"/>
          <w:szCs w:val="18"/>
          <w:lang w:val="es-MX"/>
        </w:rPr>
        <w:t xml:space="preserve">TÍTULO </w:t>
      </w:r>
      <w:proofErr w:type="gramStart"/>
      <w:r w:rsidRPr="009D4319">
        <w:rPr>
          <w:b/>
          <w:bCs/>
          <w:sz w:val="18"/>
          <w:szCs w:val="18"/>
          <w:lang w:val="es-MX"/>
        </w:rPr>
        <w:t>VI :</w:t>
      </w:r>
      <w:proofErr w:type="gramEnd"/>
      <w:r w:rsidRPr="009D4319">
        <w:rPr>
          <w:b/>
          <w:bCs/>
          <w:sz w:val="18"/>
          <w:szCs w:val="18"/>
          <w:lang w:val="es-MX"/>
        </w:rPr>
        <w:t xml:space="preserve"> De la Reforma Constitucional</w:t>
      </w:r>
    </w:p>
    <w:p w:rsidR="005C5164" w:rsidRDefault="005C5164" w:rsidP="00C54BD1">
      <w:pPr>
        <w:spacing w:after="0"/>
        <w:rPr>
          <w:rFonts w:ascii="Arial" w:hAnsi="Arial" w:cs="Arial"/>
          <w:sz w:val="18"/>
          <w:szCs w:val="18"/>
          <w:lang w:val="es-MX"/>
        </w:rPr>
        <w:sectPr w:rsidR="005C5164" w:rsidSect="005C5164">
          <w:type w:val="continuous"/>
          <w:pgSz w:w="11906" w:h="16838"/>
          <w:pgMar w:top="851" w:right="991" w:bottom="426" w:left="1134" w:header="708" w:footer="708" w:gutter="0"/>
          <w:cols w:space="708"/>
          <w:docGrid w:linePitch="360"/>
        </w:sectPr>
      </w:pPr>
    </w:p>
    <w:p w:rsidR="005C5164" w:rsidRDefault="005C5164" w:rsidP="00C54BD1">
      <w:pPr>
        <w:spacing w:after="0"/>
        <w:rPr>
          <w:rFonts w:ascii="Arial" w:hAnsi="Arial" w:cs="Arial"/>
          <w:sz w:val="18"/>
          <w:szCs w:val="18"/>
          <w:lang w:val="es-MX"/>
        </w:rPr>
        <w:sectPr w:rsidR="005C5164" w:rsidSect="005C5164">
          <w:type w:val="continuous"/>
          <w:pgSz w:w="11906" w:h="16838"/>
          <w:pgMar w:top="851" w:right="991" w:bottom="426" w:left="1134" w:header="708" w:footer="708" w:gutter="0"/>
          <w:cols w:space="708"/>
          <w:docGrid w:linePitch="360"/>
        </w:sectPr>
      </w:pPr>
    </w:p>
    <w:p w:rsidR="00686E2B" w:rsidRDefault="00686E2B" w:rsidP="009D4319">
      <w:pPr>
        <w:spacing w:after="0"/>
        <w:rPr>
          <w:rFonts w:ascii="Arial" w:hAnsi="Arial" w:cs="Arial"/>
          <w:sz w:val="18"/>
          <w:szCs w:val="18"/>
          <w:lang w:val="es-MX"/>
        </w:rPr>
      </w:pPr>
    </w:p>
    <w:sectPr w:rsidR="00686E2B" w:rsidSect="005C5164">
      <w:type w:val="continuous"/>
      <w:pgSz w:w="11906" w:h="16838"/>
      <w:pgMar w:top="851"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1C" w:rsidRDefault="00F9221C" w:rsidP="005C5164">
      <w:pPr>
        <w:spacing w:after="0" w:line="240" w:lineRule="auto"/>
      </w:pPr>
      <w:r>
        <w:separator/>
      </w:r>
    </w:p>
  </w:endnote>
  <w:endnote w:type="continuationSeparator" w:id="0">
    <w:p w:rsidR="00F9221C" w:rsidRDefault="00F9221C" w:rsidP="005C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1C" w:rsidRDefault="00F9221C" w:rsidP="005C5164">
      <w:pPr>
        <w:spacing w:after="0" w:line="240" w:lineRule="auto"/>
      </w:pPr>
      <w:r>
        <w:separator/>
      </w:r>
    </w:p>
  </w:footnote>
  <w:footnote w:type="continuationSeparator" w:id="0">
    <w:p w:rsidR="00F9221C" w:rsidRDefault="00F9221C" w:rsidP="005C5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040D"/>
    <w:multiLevelType w:val="hybridMultilevel"/>
    <w:tmpl w:val="C394A5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7A29B8"/>
    <w:multiLevelType w:val="hybridMultilevel"/>
    <w:tmpl w:val="EBD04E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86E2B"/>
    <w:rsid w:val="00590B79"/>
    <w:rsid w:val="005C5164"/>
    <w:rsid w:val="00686E2B"/>
    <w:rsid w:val="0074172D"/>
    <w:rsid w:val="007457AA"/>
    <w:rsid w:val="009D4319"/>
    <w:rsid w:val="00B8498B"/>
    <w:rsid w:val="00BD73B6"/>
    <w:rsid w:val="00C54BD1"/>
    <w:rsid w:val="00E73C4E"/>
    <w:rsid w:val="00EB0F2B"/>
    <w:rsid w:val="00F922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E2B"/>
    <w:pPr>
      <w:ind w:left="720"/>
      <w:contextualSpacing/>
    </w:pPr>
  </w:style>
  <w:style w:type="paragraph" w:styleId="Encabezado">
    <w:name w:val="header"/>
    <w:basedOn w:val="Normal"/>
    <w:link w:val="EncabezadoCar"/>
    <w:uiPriority w:val="99"/>
    <w:semiHidden/>
    <w:unhideWhenUsed/>
    <w:rsid w:val="005C51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5164"/>
  </w:style>
  <w:style w:type="paragraph" w:styleId="Piedepgina">
    <w:name w:val="footer"/>
    <w:basedOn w:val="Normal"/>
    <w:link w:val="PiedepginaCar"/>
    <w:uiPriority w:val="99"/>
    <w:semiHidden/>
    <w:unhideWhenUsed/>
    <w:rsid w:val="005C51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C51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2014-05-21T17:58:00Z</dcterms:created>
  <dcterms:modified xsi:type="dcterms:W3CDTF">2014-05-22T02:23:00Z</dcterms:modified>
</cp:coreProperties>
</file>